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348FD" w14:textId="31C20FF6" w:rsidR="00FA3A17" w:rsidRDefault="00FA3A17" w:rsidP="0065707D">
      <w:pPr>
        <w:tabs>
          <w:tab w:val="left" w:pos="3571"/>
        </w:tabs>
        <w:spacing w:after="0" w:line="240" w:lineRule="auto"/>
        <w:jc w:val="right"/>
        <w:rPr>
          <w:u w:val="single"/>
          <w:lang w:val="ro-RO"/>
        </w:rPr>
      </w:pPr>
      <w:r>
        <w:rPr>
          <w:lang w:val="ro-RO"/>
        </w:rPr>
        <w:t xml:space="preserve">                                                            Anexă la H.C.L. </w:t>
      </w:r>
      <w:r w:rsidRPr="00FA3A17">
        <w:rPr>
          <w:lang w:val="ro-RO"/>
        </w:rPr>
        <w:t xml:space="preserve">nr.        </w:t>
      </w:r>
      <w:r>
        <w:rPr>
          <w:lang w:val="ro-RO"/>
        </w:rPr>
        <w:t xml:space="preserve">     </w:t>
      </w:r>
      <w:r w:rsidRPr="00FA3A17">
        <w:rPr>
          <w:lang w:val="ro-RO"/>
        </w:rPr>
        <w:t xml:space="preserve">    /</w:t>
      </w:r>
      <w:r>
        <w:rPr>
          <w:u w:val="single"/>
          <w:lang w:val="ro-RO"/>
        </w:rPr>
        <w:t xml:space="preserve">         </w:t>
      </w:r>
    </w:p>
    <w:p w14:paraId="4C6E2AE2" w14:textId="1E9C0C5F" w:rsidR="00FA3A17" w:rsidRPr="00FA3A17" w:rsidRDefault="00FA3A17" w:rsidP="00FA3A17">
      <w:pPr>
        <w:tabs>
          <w:tab w:val="left" w:pos="3571"/>
        </w:tabs>
        <w:spacing w:after="0" w:line="240" w:lineRule="auto"/>
        <w:rPr>
          <w:u w:val="single"/>
          <w:lang w:val="ro-RO"/>
        </w:rPr>
      </w:pPr>
      <w:r>
        <w:rPr>
          <w:u w:val="single"/>
          <w:lang w:val="ro-RO"/>
        </w:rPr>
        <w:t xml:space="preserve">                              </w:t>
      </w:r>
      <w:r>
        <w:rPr>
          <w:lang w:val="ro-RO"/>
        </w:rPr>
        <w:t xml:space="preserve">             </w:t>
      </w:r>
    </w:p>
    <w:p w14:paraId="7A4170BE" w14:textId="284252C7" w:rsidR="00320FBB" w:rsidRPr="0065707D" w:rsidRDefault="00FA3A17" w:rsidP="0065707D">
      <w:pPr>
        <w:tabs>
          <w:tab w:val="left" w:pos="3571"/>
        </w:tabs>
        <w:spacing w:after="0" w:line="240" w:lineRule="auto"/>
        <w:rPr>
          <w:rFonts w:eastAsia="Times New Roman" w:cstheme="minorHAnsi"/>
          <w:sz w:val="24"/>
          <w:szCs w:val="24"/>
          <w:u w:val="single"/>
          <w:lang w:val="ro-RO"/>
        </w:rPr>
      </w:pPr>
      <w:r>
        <w:rPr>
          <w:u w:val="single"/>
          <w:lang w:val="ro-RO"/>
        </w:rPr>
        <w:t xml:space="preserve"> </w:t>
      </w:r>
    </w:p>
    <w:p w14:paraId="3B8F2209" w14:textId="617EE3C7" w:rsidR="00320FBB" w:rsidRPr="00542A44" w:rsidRDefault="00B812F2" w:rsidP="00730E38">
      <w:pPr>
        <w:spacing w:after="0" w:line="240" w:lineRule="auto"/>
        <w:ind w:left="72"/>
        <w:jc w:val="center"/>
        <w:textAlignment w:val="baseline"/>
        <w:rPr>
          <w:rFonts w:eastAsia="Times New Roman" w:cstheme="minorHAnsi"/>
          <w:b/>
          <w:spacing w:val="-6"/>
          <w:sz w:val="24"/>
          <w:szCs w:val="24"/>
          <w:lang w:val="ro-RO"/>
        </w:rPr>
      </w:pPr>
      <w:r w:rsidRPr="00542A44">
        <w:rPr>
          <w:rFonts w:eastAsia="PMingLiU" w:cstheme="minorHAnsi"/>
          <w:noProof/>
          <w:sz w:val="24"/>
          <w:szCs w:val="24"/>
          <w:lang w:val="ro-RO"/>
        </w:rPr>
        <mc:AlternateContent>
          <mc:Choice Requires="wps">
            <w:drawing>
              <wp:anchor distT="4294967295" distB="4294967295" distL="114300" distR="114300" simplePos="0" relativeHeight="251644928" behindDoc="0" locked="0" layoutInCell="1" allowOverlap="1" wp14:anchorId="43CE30A8" wp14:editId="6E3C8E03">
                <wp:simplePos x="0" y="0"/>
                <wp:positionH relativeFrom="column">
                  <wp:posOffset>3810000</wp:posOffset>
                </wp:positionH>
                <wp:positionV relativeFrom="paragraph">
                  <wp:posOffset>9531984</wp:posOffset>
                </wp:positionV>
                <wp:extent cx="2769235" cy="0"/>
                <wp:effectExtent l="0" t="0" r="0" b="0"/>
                <wp:wrapNone/>
                <wp:docPr id="1263217578" name="Conector drept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9235" cy="0"/>
                        </a:xfrm>
                        <a:prstGeom prst="line">
                          <a:avLst/>
                        </a:prstGeom>
                        <a:noFill/>
                        <a:ln w="6350">
                          <a:solidFill>
                            <a:srgbClr val="ACACAE"/>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366094" id="Conector drept 9"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0pt,750.55pt" to="518.05pt,7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" strokecolor="#acacae" strokeweight=".5pt"/>
            </w:pict>
          </mc:Fallback>
        </mc:AlternateContent>
      </w:r>
      <w:r w:rsidR="00320FBB" w:rsidRPr="00542A44">
        <w:rPr>
          <w:rFonts w:eastAsia="Times New Roman" w:cstheme="minorHAnsi"/>
          <w:b/>
          <w:spacing w:val="-6"/>
          <w:sz w:val="24"/>
          <w:szCs w:val="24"/>
          <w:lang w:val="ro-RO"/>
        </w:rPr>
        <w:t xml:space="preserve">REGULAMENTUL DE </w:t>
      </w:r>
      <w:r w:rsidR="00882AA7" w:rsidRPr="00542A44">
        <w:rPr>
          <w:rFonts w:eastAsia="Times New Roman" w:cstheme="minorHAnsi"/>
          <w:b/>
          <w:spacing w:val="-6"/>
          <w:sz w:val="24"/>
          <w:szCs w:val="24"/>
          <w:lang w:val="ro-RO"/>
        </w:rPr>
        <w:t xml:space="preserve">ATRIBUIRE, </w:t>
      </w:r>
      <w:r w:rsidR="00320FBB" w:rsidRPr="00542A44">
        <w:rPr>
          <w:rFonts w:eastAsia="Times New Roman" w:cstheme="minorHAnsi"/>
          <w:b/>
          <w:spacing w:val="-6"/>
          <w:sz w:val="24"/>
          <w:szCs w:val="24"/>
          <w:lang w:val="ro-RO"/>
        </w:rPr>
        <w:t>ORGANIZARE ŞI FUNCŢIONARE</w:t>
      </w:r>
    </w:p>
    <w:p w14:paraId="7D19743B" w14:textId="77777777" w:rsidR="00320FBB" w:rsidRPr="00542A44" w:rsidRDefault="00320FBB" w:rsidP="00730E38">
      <w:pPr>
        <w:spacing w:after="0" w:line="240" w:lineRule="auto"/>
        <w:ind w:left="72"/>
        <w:jc w:val="center"/>
        <w:textAlignment w:val="baseline"/>
        <w:rPr>
          <w:rFonts w:eastAsia="Times New Roman" w:cstheme="minorHAnsi"/>
          <w:b/>
          <w:spacing w:val="-6"/>
          <w:sz w:val="24"/>
          <w:szCs w:val="24"/>
          <w:lang w:val="ro-RO"/>
        </w:rPr>
      </w:pPr>
      <w:r w:rsidRPr="00542A44">
        <w:rPr>
          <w:rFonts w:eastAsia="Times New Roman" w:cstheme="minorHAnsi"/>
          <w:b/>
          <w:spacing w:val="-6"/>
          <w:sz w:val="24"/>
          <w:szCs w:val="24"/>
          <w:lang w:val="ro-RO"/>
        </w:rPr>
        <w:t>A PARCĂRILOR REZIDENŢIALE DIN MUNICIPIUL CURTEA DE ARGEŞ</w:t>
      </w:r>
    </w:p>
    <w:p w14:paraId="150C9993" w14:textId="77777777" w:rsidR="00320FBB" w:rsidRPr="00542A44" w:rsidRDefault="00320FBB" w:rsidP="0065707D">
      <w:pPr>
        <w:spacing w:after="0" w:line="240" w:lineRule="auto"/>
        <w:textAlignment w:val="baseline"/>
        <w:rPr>
          <w:rFonts w:eastAsia="Times New Roman" w:cstheme="minorHAnsi"/>
          <w:b/>
          <w:sz w:val="24"/>
          <w:szCs w:val="24"/>
          <w:lang w:val="ro-RO"/>
        </w:rPr>
      </w:pPr>
    </w:p>
    <w:p w14:paraId="40A04AAC" w14:textId="77777777" w:rsidR="00855792" w:rsidRPr="00542A44" w:rsidRDefault="00320FBB" w:rsidP="00730E38">
      <w:pPr>
        <w:spacing w:after="0" w:line="240" w:lineRule="auto"/>
        <w:ind w:left="72"/>
        <w:jc w:val="both"/>
        <w:textAlignment w:val="baseline"/>
        <w:rPr>
          <w:rFonts w:eastAsia="Times New Roman" w:cstheme="minorHAnsi"/>
          <w:b/>
          <w:spacing w:val="-5"/>
          <w:sz w:val="24"/>
          <w:szCs w:val="24"/>
          <w:lang w:val="ro-RO"/>
        </w:rPr>
      </w:pPr>
      <w:r w:rsidRPr="00542A44">
        <w:rPr>
          <w:rFonts w:eastAsia="Times New Roman" w:cstheme="minorHAnsi"/>
          <w:b/>
          <w:spacing w:val="-5"/>
          <w:sz w:val="24"/>
          <w:szCs w:val="24"/>
          <w:lang w:val="ro-RO"/>
        </w:rPr>
        <w:t>Art. 1.</w:t>
      </w:r>
    </w:p>
    <w:p w14:paraId="1F6C4BD6" w14:textId="3C0FAE58" w:rsidR="00320FBB" w:rsidRPr="00542A44" w:rsidRDefault="00320FBB" w:rsidP="00730E38">
      <w:pPr>
        <w:spacing w:after="0" w:line="240" w:lineRule="auto"/>
        <w:ind w:left="72"/>
        <w:jc w:val="both"/>
        <w:textAlignment w:val="baseline"/>
        <w:rPr>
          <w:rFonts w:eastAsia="Times New Roman" w:cstheme="minorHAnsi"/>
          <w:spacing w:val="-5"/>
          <w:sz w:val="24"/>
          <w:szCs w:val="24"/>
          <w:lang w:val="ro-RO"/>
        </w:rPr>
      </w:pPr>
      <w:r w:rsidRPr="00542A44">
        <w:rPr>
          <w:rFonts w:eastAsia="Times New Roman" w:cstheme="minorHAnsi"/>
          <w:b/>
          <w:spacing w:val="-5"/>
          <w:sz w:val="24"/>
          <w:szCs w:val="24"/>
          <w:lang w:val="ro-RO"/>
        </w:rPr>
        <w:t xml:space="preserve"> (1) </w:t>
      </w:r>
      <w:r w:rsidRPr="00542A44">
        <w:rPr>
          <w:rFonts w:eastAsia="Times New Roman" w:cstheme="minorHAnsi"/>
          <w:spacing w:val="-5"/>
          <w:sz w:val="24"/>
          <w:szCs w:val="24"/>
          <w:lang w:val="ro-RO"/>
        </w:rPr>
        <w:t>Prezentul Regulament stabileşte</w:t>
      </w:r>
      <w:r w:rsidRPr="00542A44">
        <w:rPr>
          <w:rFonts w:eastAsia="Times New Roman" w:cstheme="minorHAnsi"/>
          <w:spacing w:val="13"/>
          <w:sz w:val="24"/>
          <w:szCs w:val="24"/>
          <w:lang w:val="ro-RO"/>
        </w:rPr>
        <w:t xml:space="preserve"> cadrul juridic pentru administrarea parcărilor publice rezidenţiale din </w:t>
      </w:r>
      <w:r w:rsidRPr="00542A44">
        <w:rPr>
          <w:rFonts w:eastAsia="Times New Roman" w:cstheme="minorHAnsi"/>
          <w:spacing w:val="-2"/>
          <w:sz w:val="24"/>
          <w:szCs w:val="24"/>
          <w:lang w:val="ro-RO"/>
        </w:rPr>
        <w:t xml:space="preserve">Municipiul Curtea de Argeş şi modul de repartizare a acestor locuri de parcare către persoanele </w:t>
      </w:r>
      <w:r w:rsidRPr="00542A44">
        <w:rPr>
          <w:rFonts w:eastAsia="Times New Roman" w:cstheme="minorHAnsi"/>
          <w:spacing w:val="2"/>
          <w:sz w:val="24"/>
          <w:szCs w:val="24"/>
          <w:lang w:val="ro-RO"/>
        </w:rPr>
        <w:t xml:space="preserve">fizice/operatorii economici cu domiciliul/reşedinţa/ sediul/punctul de lucru în </w:t>
      </w:r>
      <w:r w:rsidR="00260E32" w:rsidRPr="00542A44">
        <w:rPr>
          <w:rFonts w:eastAsia="Times New Roman" w:cstheme="minorHAnsi"/>
          <w:spacing w:val="2"/>
          <w:sz w:val="24"/>
          <w:szCs w:val="24"/>
          <w:lang w:val="ro-RO"/>
        </w:rPr>
        <w:t>municipiu.</w:t>
      </w:r>
    </w:p>
    <w:p w14:paraId="2DDA29EF" w14:textId="63CADD03" w:rsidR="00A06376" w:rsidRPr="00542A44" w:rsidRDefault="00320FBB" w:rsidP="00FB406E">
      <w:pPr>
        <w:spacing w:after="0" w:line="240" w:lineRule="auto"/>
        <w:ind w:left="72"/>
        <w:jc w:val="both"/>
        <w:textAlignment w:val="baseline"/>
        <w:rPr>
          <w:rFonts w:eastAsia="Times New Roman" w:cstheme="minorHAnsi"/>
          <w:spacing w:val="-4"/>
          <w:sz w:val="24"/>
          <w:szCs w:val="24"/>
          <w:lang w:val="ro-RO"/>
        </w:rPr>
      </w:pPr>
      <w:r w:rsidRPr="00542A44">
        <w:rPr>
          <w:rFonts w:eastAsia="Times New Roman" w:cstheme="minorHAnsi"/>
          <w:b/>
          <w:spacing w:val="-4"/>
          <w:sz w:val="24"/>
          <w:szCs w:val="24"/>
          <w:lang w:val="ro-RO"/>
        </w:rPr>
        <w:t xml:space="preserve">(2) </w:t>
      </w:r>
      <w:r w:rsidRPr="00542A44">
        <w:rPr>
          <w:rFonts w:eastAsia="Times New Roman" w:cstheme="minorHAnsi"/>
          <w:spacing w:val="-4"/>
          <w:sz w:val="24"/>
          <w:szCs w:val="24"/>
          <w:lang w:val="ro-RO"/>
        </w:rPr>
        <w:t>Prezentul Regulament se completează cu actele normative în vigoare.</w:t>
      </w:r>
    </w:p>
    <w:p w14:paraId="1845C3E0" w14:textId="0C5D3029" w:rsidR="00B8184C" w:rsidRPr="00542A44" w:rsidRDefault="000A0A88" w:rsidP="00730E38">
      <w:pPr>
        <w:spacing w:after="0" w:line="240" w:lineRule="auto"/>
        <w:ind w:left="72"/>
        <w:jc w:val="both"/>
        <w:textAlignment w:val="baseline"/>
        <w:rPr>
          <w:rFonts w:eastAsia="Times New Roman" w:cstheme="minorHAnsi"/>
          <w:bCs/>
          <w:spacing w:val="-4"/>
          <w:sz w:val="24"/>
          <w:szCs w:val="24"/>
          <w:lang w:val="ro-RO"/>
        </w:rPr>
      </w:pPr>
      <w:r w:rsidRPr="00542A44">
        <w:rPr>
          <w:rFonts w:eastAsia="Times New Roman" w:cstheme="minorHAnsi"/>
          <w:b/>
          <w:spacing w:val="-4"/>
          <w:sz w:val="24"/>
          <w:szCs w:val="24"/>
          <w:lang w:val="ro-RO"/>
        </w:rPr>
        <w:t>(</w:t>
      </w:r>
      <w:r w:rsidR="00F75C8A" w:rsidRPr="00542A44">
        <w:rPr>
          <w:rFonts w:eastAsia="Times New Roman" w:cstheme="minorHAnsi"/>
          <w:b/>
          <w:spacing w:val="-4"/>
          <w:sz w:val="24"/>
          <w:szCs w:val="24"/>
          <w:lang w:val="ro-RO"/>
        </w:rPr>
        <w:t>3</w:t>
      </w:r>
      <w:r w:rsidRPr="00542A44">
        <w:rPr>
          <w:rFonts w:eastAsia="Times New Roman" w:cstheme="minorHAnsi"/>
          <w:b/>
          <w:spacing w:val="-4"/>
          <w:sz w:val="24"/>
          <w:szCs w:val="24"/>
          <w:lang w:val="ro-RO"/>
        </w:rPr>
        <w:t>)</w:t>
      </w:r>
      <w:r w:rsidR="009D0436" w:rsidRPr="00542A44">
        <w:rPr>
          <w:rFonts w:eastAsia="Times New Roman" w:cstheme="minorHAnsi"/>
          <w:bCs/>
          <w:spacing w:val="-4"/>
          <w:sz w:val="24"/>
          <w:szCs w:val="24"/>
          <w:lang w:val="ro-RO"/>
        </w:rPr>
        <w:t xml:space="preserve"> </w:t>
      </w:r>
      <w:r w:rsidR="00B8184C" w:rsidRPr="00542A44">
        <w:rPr>
          <w:rFonts w:eastAsia="Times New Roman" w:cstheme="minorHAnsi"/>
          <w:bCs/>
          <w:spacing w:val="-4"/>
          <w:sz w:val="24"/>
          <w:szCs w:val="24"/>
          <w:lang w:val="ro-RO"/>
        </w:rPr>
        <w:t>Administrarea parcărilor rezidențiale se realizează cu respectarea principiilor legalității, transparenței, nediscriminării, tratamentului egal, proporționalității și imparțialității.</w:t>
      </w:r>
    </w:p>
    <w:p w14:paraId="62E91BA3" w14:textId="77777777" w:rsidR="00BC2ABA" w:rsidRPr="00542A44" w:rsidRDefault="00BC2ABA" w:rsidP="00B8184C">
      <w:pPr>
        <w:spacing w:after="0" w:line="240" w:lineRule="auto"/>
        <w:ind w:left="72"/>
        <w:jc w:val="both"/>
        <w:textAlignment w:val="baseline"/>
        <w:rPr>
          <w:rFonts w:eastAsia="Times New Roman" w:cstheme="minorHAnsi"/>
          <w:b/>
          <w:spacing w:val="4"/>
          <w:sz w:val="24"/>
          <w:szCs w:val="24"/>
          <w:lang w:val="ro-RO"/>
        </w:rPr>
      </w:pPr>
    </w:p>
    <w:p w14:paraId="5DA7B074" w14:textId="61144D5F" w:rsidR="00945122" w:rsidRPr="00542A44" w:rsidRDefault="00320FBB" w:rsidP="00B8184C">
      <w:pPr>
        <w:spacing w:after="0" w:line="240" w:lineRule="auto"/>
        <w:ind w:left="72"/>
        <w:jc w:val="both"/>
        <w:textAlignment w:val="baseline"/>
        <w:rPr>
          <w:rFonts w:eastAsia="Times New Roman" w:cstheme="minorHAnsi"/>
          <w:b/>
          <w:spacing w:val="4"/>
          <w:sz w:val="24"/>
          <w:szCs w:val="24"/>
          <w:lang w:val="ro-RO"/>
        </w:rPr>
      </w:pPr>
      <w:r w:rsidRPr="00542A44">
        <w:rPr>
          <w:rFonts w:eastAsia="Times New Roman" w:cstheme="minorHAnsi"/>
          <w:b/>
          <w:spacing w:val="4"/>
          <w:sz w:val="24"/>
          <w:szCs w:val="24"/>
          <w:lang w:val="ro-RO"/>
        </w:rPr>
        <w:t xml:space="preserve">Art. </w:t>
      </w:r>
      <w:r w:rsidR="000A0A88" w:rsidRPr="00542A44">
        <w:rPr>
          <w:rFonts w:eastAsia="Times New Roman" w:cstheme="minorHAnsi"/>
          <w:b/>
          <w:spacing w:val="4"/>
          <w:sz w:val="24"/>
          <w:szCs w:val="24"/>
          <w:lang w:val="ro-RO"/>
        </w:rPr>
        <w:t>2</w:t>
      </w:r>
      <w:r w:rsidRPr="00542A44">
        <w:rPr>
          <w:rFonts w:eastAsia="Times New Roman" w:cstheme="minorHAnsi"/>
          <w:b/>
          <w:spacing w:val="4"/>
          <w:sz w:val="24"/>
          <w:szCs w:val="24"/>
          <w:lang w:val="ro-RO"/>
        </w:rPr>
        <w:t>.</w:t>
      </w:r>
    </w:p>
    <w:p w14:paraId="567A8A81" w14:textId="00FBF9B8" w:rsidR="00B8184C" w:rsidRPr="00542A44" w:rsidRDefault="00320FBB" w:rsidP="00B8184C">
      <w:pPr>
        <w:spacing w:after="0" w:line="240" w:lineRule="auto"/>
        <w:ind w:left="72"/>
        <w:jc w:val="both"/>
        <w:textAlignment w:val="baseline"/>
        <w:rPr>
          <w:rFonts w:eastAsia="Times New Roman" w:cstheme="minorHAnsi"/>
          <w:spacing w:val="-8"/>
          <w:sz w:val="24"/>
          <w:szCs w:val="24"/>
          <w:lang w:val="ro-RO"/>
        </w:rPr>
      </w:pPr>
      <w:r w:rsidRPr="00542A44">
        <w:rPr>
          <w:rFonts w:eastAsia="Times New Roman" w:cstheme="minorHAnsi"/>
          <w:b/>
          <w:spacing w:val="4"/>
          <w:sz w:val="24"/>
          <w:szCs w:val="24"/>
          <w:lang w:val="ro-RO"/>
        </w:rPr>
        <w:t xml:space="preserve"> </w:t>
      </w:r>
      <w:r w:rsidRPr="00542A44">
        <w:rPr>
          <w:rFonts w:eastAsia="Times New Roman" w:cstheme="minorHAnsi"/>
          <w:spacing w:val="4"/>
          <w:sz w:val="24"/>
          <w:szCs w:val="24"/>
          <w:lang w:val="ro-RO"/>
        </w:rPr>
        <w:t>În sensul prezentului Regulament, termenii şi expresiiie de mai jos au următoarele</w:t>
      </w:r>
      <w:r w:rsidRPr="00542A44">
        <w:rPr>
          <w:rFonts w:eastAsia="Times New Roman" w:cstheme="minorHAnsi"/>
          <w:b/>
          <w:spacing w:val="4"/>
          <w:sz w:val="24"/>
          <w:szCs w:val="24"/>
          <w:lang w:val="ro-RO"/>
        </w:rPr>
        <w:t xml:space="preserve"> </w:t>
      </w:r>
      <w:r w:rsidRPr="00542A44">
        <w:rPr>
          <w:rFonts w:eastAsia="Times New Roman" w:cstheme="minorHAnsi"/>
          <w:spacing w:val="-8"/>
          <w:sz w:val="24"/>
          <w:szCs w:val="24"/>
          <w:lang w:val="ro-RO"/>
        </w:rPr>
        <w:t>semnificaţii:</w:t>
      </w:r>
    </w:p>
    <w:p w14:paraId="42DAC0D3" w14:textId="77777777" w:rsidR="009D0436" w:rsidRPr="00542A44" w:rsidRDefault="00320FBB" w:rsidP="009D0436">
      <w:pPr>
        <w:pStyle w:val="ListParagraph"/>
        <w:numPr>
          <w:ilvl w:val="0"/>
          <w:numId w:val="34"/>
        </w:numPr>
        <w:tabs>
          <w:tab w:val="left" w:pos="216"/>
          <w:tab w:val="left" w:pos="288"/>
        </w:tabs>
        <w:spacing w:after="0" w:line="240" w:lineRule="auto"/>
        <w:jc w:val="both"/>
        <w:textAlignment w:val="baseline"/>
        <w:rPr>
          <w:rFonts w:eastAsia="Times New Roman" w:cstheme="minorHAnsi"/>
          <w:b/>
          <w:bCs/>
          <w:sz w:val="24"/>
          <w:szCs w:val="24"/>
          <w:lang w:val="ro-RO"/>
        </w:rPr>
      </w:pPr>
      <w:r w:rsidRPr="00542A44">
        <w:rPr>
          <w:rFonts w:eastAsia="Times New Roman" w:cstheme="minorHAnsi"/>
          <w:b/>
          <w:bCs/>
          <w:sz w:val="24"/>
          <w:szCs w:val="24"/>
          <w:lang w:val="ro-RO"/>
        </w:rPr>
        <w:t>Administrator:</w:t>
      </w:r>
      <w:r w:rsidRPr="00542A44">
        <w:rPr>
          <w:rFonts w:eastAsia="Times New Roman" w:cstheme="minorHAnsi"/>
          <w:sz w:val="24"/>
          <w:szCs w:val="24"/>
          <w:lang w:val="ro-RO"/>
        </w:rPr>
        <w:t xml:space="preserve"> Primăria Municipiului Curtea de Argeş</w:t>
      </w:r>
      <w:r w:rsidR="00F01571" w:rsidRPr="00542A44">
        <w:rPr>
          <w:rFonts w:eastAsia="Times New Roman" w:cstheme="minorHAnsi"/>
          <w:sz w:val="24"/>
          <w:szCs w:val="24"/>
          <w:lang w:val="ro-RO"/>
        </w:rPr>
        <w:t xml:space="preserve">, website: </w:t>
      </w:r>
      <w:hyperlink r:id="rId8" w:history="1">
        <w:r w:rsidR="00F01571" w:rsidRPr="00542A44">
          <w:rPr>
            <w:rStyle w:val="Hyperlink"/>
            <w:rFonts w:eastAsia="Times New Roman" w:cstheme="minorHAnsi"/>
            <w:b/>
            <w:bCs/>
            <w:color w:val="auto"/>
            <w:sz w:val="24"/>
            <w:szCs w:val="24"/>
            <w:u w:val="none"/>
            <w:lang w:val="ro-RO"/>
          </w:rPr>
          <w:t>www.primariacurteadearges.ro</w:t>
        </w:r>
      </w:hyperlink>
      <w:r w:rsidR="00F01571" w:rsidRPr="00542A44">
        <w:rPr>
          <w:rFonts w:eastAsia="Times New Roman" w:cstheme="minorHAnsi"/>
          <w:b/>
          <w:bCs/>
          <w:sz w:val="24"/>
          <w:szCs w:val="24"/>
          <w:lang w:val="ro-RO"/>
        </w:rPr>
        <w:t>,</w:t>
      </w:r>
      <w:r w:rsidR="009D0436" w:rsidRPr="00542A44">
        <w:rPr>
          <w:rFonts w:eastAsia="Times New Roman" w:cstheme="minorHAnsi"/>
          <w:b/>
          <w:bCs/>
          <w:sz w:val="24"/>
          <w:szCs w:val="24"/>
          <w:lang w:val="ro-RO"/>
        </w:rPr>
        <w:t xml:space="preserve"> </w:t>
      </w:r>
      <w:r w:rsidR="00F01571" w:rsidRPr="00542A44">
        <w:rPr>
          <w:rFonts w:eastAsia="Times New Roman" w:cstheme="minorHAnsi"/>
          <w:b/>
          <w:bCs/>
          <w:sz w:val="24"/>
          <w:szCs w:val="24"/>
          <w:lang w:val="ro-RO"/>
        </w:rPr>
        <w:t>e-mail:</w:t>
      </w:r>
      <w:hyperlink r:id="rId9" w:history="1">
        <w:r w:rsidR="00B8184C" w:rsidRPr="00542A44">
          <w:rPr>
            <w:rStyle w:val="Hyperlink"/>
            <w:rFonts w:eastAsia="Times New Roman" w:cstheme="minorHAnsi"/>
            <w:b/>
            <w:bCs/>
            <w:color w:val="auto"/>
            <w:sz w:val="24"/>
            <w:szCs w:val="24"/>
            <w:u w:val="none"/>
            <w:lang w:val="ro-RO"/>
          </w:rPr>
          <w:t>primariacurteadearges@yahoo.com</w:t>
        </w:r>
      </w:hyperlink>
      <w:r w:rsidR="00B861A3" w:rsidRPr="00542A44">
        <w:rPr>
          <w:rFonts w:eastAsia="Times New Roman" w:cstheme="minorHAnsi"/>
          <w:b/>
          <w:bCs/>
          <w:sz w:val="24"/>
          <w:szCs w:val="24"/>
          <w:lang w:val="ro-RO"/>
        </w:rPr>
        <w:t>;</w:t>
      </w:r>
      <w:r w:rsidR="00B8184C" w:rsidRPr="00542A44">
        <w:rPr>
          <w:rFonts w:eastAsia="Times New Roman" w:cstheme="minorHAnsi"/>
          <w:b/>
          <w:bCs/>
          <w:sz w:val="24"/>
          <w:szCs w:val="24"/>
          <w:lang w:val="ro-RO"/>
        </w:rPr>
        <w:t xml:space="preserve"> </w:t>
      </w:r>
      <w:hyperlink r:id="rId10" w:history="1">
        <w:r w:rsidR="00B8184C" w:rsidRPr="00542A44">
          <w:rPr>
            <w:rStyle w:val="Hyperlink"/>
            <w:rFonts w:eastAsia="Times New Roman" w:cstheme="minorHAnsi"/>
            <w:b/>
            <w:bCs/>
            <w:color w:val="auto"/>
            <w:sz w:val="24"/>
            <w:szCs w:val="24"/>
            <w:u w:val="none"/>
            <w:lang w:val="ro-RO"/>
          </w:rPr>
          <w:t>parcari@primariacurteadearges.ro</w:t>
        </w:r>
      </w:hyperlink>
    </w:p>
    <w:p w14:paraId="7A979E76" w14:textId="5D243DA9" w:rsidR="00320FBB" w:rsidRPr="00542A44" w:rsidRDefault="009D0436" w:rsidP="009D0436">
      <w:pPr>
        <w:numPr>
          <w:ilvl w:val="0"/>
          <w:numId w:val="34"/>
        </w:numPr>
        <w:tabs>
          <w:tab w:val="left" w:pos="288"/>
        </w:tabs>
        <w:spacing w:after="0" w:line="240" w:lineRule="auto"/>
        <w:jc w:val="both"/>
        <w:textAlignment w:val="baseline"/>
        <w:rPr>
          <w:rFonts w:eastAsia="Times New Roman" w:cstheme="minorHAnsi"/>
          <w:b/>
          <w:bCs/>
          <w:sz w:val="24"/>
          <w:szCs w:val="24"/>
          <w:lang w:val="ro-RO"/>
        </w:rPr>
      </w:pPr>
      <w:r w:rsidRPr="00542A44">
        <w:rPr>
          <w:rFonts w:eastAsia="Times New Roman" w:cstheme="minorHAnsi"/>
          <w:b/>
          <w:bCs/>
          <w:sz w:val="24"/>
          <w:szCs w:val="24"/>
          <w:lang w:val="ro-RO"/>
        </w:rPr>
        <w:t xml:space="preserve"> </w:t>
      </w:r>
      <w:r w:rsidR="00320FBB" w:rsidRPr="00542A44">
        <w:rPr>
          <w:rFonts w:eastAsia="Times New Roman" w:cstheme="minorHAnsi"/>
          <w:b/>
          <w:sz w:val="24"/>
          <w:szCs w:val="24"/>
          <w:lang w:val="ro-RO"/>
        </w:rPr>
        <w:t xml:space="preserve">Autovehicul - </w:t>
      </w:r>
      <w:r w:rsidR="00320FBB" w:rsidRPr="00542A44">
        <w:rPr>
          <w:rFonts w:eastAsia="Times New Roman" w:cstheme="minorHAnsi"/>
          <w:sz w:val="24"/>
          <w:szCs w:val="24"/>
          <w:lang w:val="ro-RO"/>
        </w:rPr>
        <w:t>orice vehicul echipat cu motor de propulsie, utilizat în mod obişnuit pentru transportul persoanelor sau mărfurilor pe drum ori pentru tractarea, pe drum, a vehiculelor utilizate pentru transportul persoanelor sau mărfurilor</w:t>
      </w:r>
      <w:r w:rsidR="00B861A3" w:rsidRPr="00542A44">
        <w:rPr>
          <w:rFonts w:eastAsia="Times New Roman" w:cstheme="minorHAnsi"/>
          <w:sz w:val="24"/>
          <w:szCs w:val="24"/>
          <w:lang w:val="ro-RO"/>
        </w:rPr>
        <w:t>;</w:t>
      </w:r>
    </w:p>
    <w:p w14:paraId="25A7075C" w14:textId="3C5B8C6A" w:rsidR="00320FBB" w:rsidRPr="00542A44" w:rsidRDefault="00320FBB" w:rsidP="009D0436">
      <w:pPr>
        <w:numPr>
          <w:ilvl w:val="0"/>
          <w:numId w:val="34"/>
        </w:numPr>
        <w:tabs>
          <w:tab w:val="left" w:pos="216"/>
          <w:tab w:val="left" w:pos="288"/>
          <w:tab w:val="right" w:pos="9288"/>
        </w:tabs>
        <w:spacing w:after="0" w:line="240" w:lineRule="auto"/>
        <w:jc w:val="both"/>
        <w:textAlignment w:val="baseline"/>
        <w:rPr>
          <w:rFonts w:eastAsia="Times New Roman" w:cstheme="minorHAnsi"/>
          <w:b/>
          <w:sz w:val="24"/>
          <w:szCs w:val="24"/>
          <w:lang w:val="ro-RO"/>
        </w:rPr>
      </w:pPr>
      <w:r w:rsidRPr="00542A44">
        <w:rPr>
          <w:rFonts w:eastAsia="Times New Roman" w:cstheme="minorHAnsi"/>
          <w:b/>
          <w:sz w:val="24"/>
          <w:szCs w:val="24"/>
          <w:lang w:val="ro-RO"/>
        </w:rPr>
        <w:t xml:space="preserve">Domiciliu: </w:t>
      </w:r>
      <w:r w:rsidRPr="00542A44">
        <w:rPr>
          <w:rFonts w:eastAsia="Times New Roman" w:cstheme="minorHAnsi"/>
          <w:sz w:val="24"/>
          <w:szCs w:val="24"/>
          <w:lang w:val="ro-RO"/>
        </w:rPr>
        <w:t xml:space="preserve">locul unde o persoană fizică îşi declară locuinţa principală (Cod Civil art. </w:t>
      </w:r>
      <w:r w:rsidRPr="00542A44">
        <w:rPr>
          <w:rFonts w:eastAsia="Times New Roman" w:cstheme="minorHAnsi"/>
          <w:sz w:val="24"/>
          <w:szCs w:val="24"/>
          <w:lang w:val="ro-RO"/>
        </w:rPr>
        <w:br/>
        <w:t xml:space="preserve">87). Dovada domiciliului se face cu </w:t>
      </w:r>
      <w:r w:rsidR="00882AA7" w:rsidRPr="00542A44">
        <w:rPr>
          <w:rFonts w:eastAsia="Times New Roman" w:cstheme="minorHAnsi"/>
          <w:sz w:val="24"/>
          <w:szCs w:val="24"/>
          <w:lang w:val="ro-RO"/>
        </w:rPr>
        <w:t>mențiunile</w:t>
      </w:r>
      <w:r w:rsidRPr="00542A44">
        <w:rPr>
          <w:rFonts w:eastAsia="Times New Roman" w:cstheme="minorHAnsi"/>
          <w:sz w:val="24"/>
          <w:szCs w:val="24"/>
          <w:lang w:val="ro-RO"/>
        </w:rPr>
        <w:t xml:space="preserve"> cuprinse în cartea de identitate (Cod civil art.91)</w:t>
      </w:r>
      <w:r w:rsidR="00B861A3" w:rsidRPr="00542A44">
        <w:rPr>
          <w:rFonts w:eastAsia="Times New Roman" w:cstheme="minorHAnsi"/>
          <w:sz w:val="24"/>
          <w:szCs w:val="24"/>
          <w:lang w:val="ro-RO"/>
        </w:rPr>
        <w:t>;</w:t>
      </w:r>
    </w:p>
    <w:p w14:paraId="13D21CE1" w14:textId="0907E033" w:rsidR="00320FBB" w:rsidRPr="00542A44" w:rsidRDefault="00320FBB" w:rsidP="009D0436">
      <w:pPr>
        <w:numPr>
          <w:ilvl w:val="0"/>
          <w:numId w:val="34"/>
        </w:numPr>
        <w:tabs>
          <w:tab w:val="left" w:pos="216"/>
          <w:tab w:val="left" w:pos="288"/>
          <w:tab w:val="right" w:pos="9288"/>
        </w:tabs>
        <w:spacing w:after="0" w:line="240" w:lineRule="auto"/>
        <w:jc w:val="both"/>
        <w:textAlignment w:val="baseline"/>
        <w:rPr>
          <w:rFonts w:eastAsia="Times New Roman" w:cstheme="minorHAnsi"/>
          <w:b/>
          <w:spacing w:val="-4"/>
          <w:sz w:val="24"/>
          <w:szCs w:val="24"/>
          <w:lang w:val="ro-RO"/>
        </w:rPr>
      </w:pPr>
      <w:r w:rsidRPr="00542A44">
        <w:rPr>
          <w:rFonts w:eastAsia="Times New Roman" w:cstheme="minorHAnsi"/>
          <w:b/>
          <w:spacing w:val="-4"/>
          <w:sz w:val="24"/>
          <w:szCs w:val="24"/>
          <w:lang w:val="ro-RO"/>
        </w:rPr>
        <w:t xml:space="preserve">Reşedinţă: </w:t>
      </w:r>
      <w:r w:rsidRPr="00542A44">
        <w:rPr>
          <w:rFonts w:eastAsia="Times New Roman" w:cstheme="minorHAnsi"/>
          <w:spacing w:val="-4"/>
          <w:sz w:val="24"/>
          <w:szCs w:val="24"/>
          <w:lang w:val="ro-RO"/>
        </w:rPr>
        <w:t xml:space="preserve">locul în care o persoană îşi are locuinţa secundară (Cod Civil art. 88). Dovada </w:t>
      </w:r>
      <w:r w:rsidRPr="00542A44">
        <w:rPr>
          <w:rFonts w:eastAsia="Times New Roman" w:cstheme="minorHAnsi"/>
          <w:spacing w:val="-4"/>
          <w:sz w:val="24"/>
          <w:szCs w:val="24"/>
          <w:lang w:val="ro-RO"/>
        </w:rPr>
        <w:br/>
      </w:r>
      <w:r w:rsidR="00882AA7" w:rsidRPr="00542A44">
        <w:rPr>
          <w:rFonts w:eastAsia="Times New Roman" w:cstheme="minorHAnsi"/>
          <w:spacing w:val="-4"/>
          <w:sz w:val="24"/>
          <w:szCs w:val="24"/>
          <w:lang w:val="ro-RO"/>
        </w:rPr>
        <w:t>reședinței</w:t>
      </w:r>
      <w:r w:rsidRPr="00542A44">
        <w:rPr>
          <w:rFonts w:eastAsia="Times New Roman" w:cstheme="minorHAnsi"/>
          <w:spacing w:val="-4"/>
          <w:sz w:val="24"/>
          <w:szCs w:val="24"/>
          <w:lang w:val="ro-RO"/>
        </w:rPr>
        <w:t xml:space="preserve"> se face cu menţiunile cuprinse în cartea de identitate (Cod civil art.91)</w:t>
      </w:r>
      <w:r w:rsidR="00B861A3" w:rsidRPr="00542A44">
        <w:rPr>
          <w:rFonts w:eastAsia="Times New Roman" w:cstheme="minorHAnsi"/>
          <w:spacing w:val="-4"/>
          <w:sz w:val="24"/>
          <w:szCs w:val="24"/>
          <w:lang w:val="ro-RO"/>
        </w:rPr>
        <w:t>;</w:t>
      </w:r>
    </w:p>
    <w:p w14:paraId="7EAAB003" w14:textId="27BAB3FA" w:rsidR="00320FBB" w:rsidRPr="00542A44" w:rsidRDefault="00320FBB" w:rsidP="009D0436">
      <w:pPr>
        <w:numPr>
          <w:ilvl w:val="0"/>
          <w:numId w:val="34"/>
        </w:numPr>
        <w:tabs>
          <w:tab w:val="left" w:pos="216"/>
          <w:tab w:val="left" w:pos="288"/>
        </w:tabs>
        <w:spacing w:after="0" w:line="240" w:lineRule="auto"/>
        <w:jc w:val="both"/>
        <w:textAlignment w:val="baseline"/>
        <w:rPr>
          <w:rFonts w:eastAsia="Times New Roman" w:cstheme="minorHAnsi"/>
          <w:b/>
          <w:sz w:val="24"/>
          <w:szCs w:val="24"/>
          <w:lang w:val="ro-RO"/>
        </w:rPr>
      </w:pPr>
      <w:r w:rsidRPr="00542A44">
        <w:rPr>
          <w:rFonts w:eastAsia="Times New Roman" w:cstheme="minorHAnsi"/>
          <w:b/>
          <w:sz w:val="24"/>
          <w:szCs w:val="24"/>
          <w:lang w:val="ro-RO"/>
        </w:rPr>
        <w:t xml:space="preserve">Sediu/punct de lucru: </w:t>
      </w:r>
      <w:r w:rsidRPr="00542A44">
        <w:rPr>
          <w:rFonts w:eastAsia="Times New Roman" w:cstheme="minorHAnsi"/>
          <w:sz w:val="24"/>
          <w:szCs w:val="24"/>
          <w:lang w:val="ro-RO"/>
        </w:rPr>
        <w:t>locul unde persoana juridică/P.F.A./I.I./I.F./</w:t>
      </w:r>
      <w:r w:rsidR="00204AFC" w:rsidRPr="00542A44">
        <w:rPr>
          <w:rFonts w:eastAsia="Times New Roman" w:cstheme="minorHAnsi"/>
          <w:sz w:val="24"/>
          <w:szCs w:val="24"/>
          <w:lang w:val="ro-RO"/>
        </w:rPr>
        <w:t xml:space="preserve"> S.A., S.R.L., S.N.C., S.C.A, S.C.S</w:t>
      </w:r>
      <w:r w:rsidRPr="00542A44">
        <w:rPr>
          <w:rFonts w:eastAsia="Times New Roman" w:cstheme="minorHAnsi"/>
          <w:sz w:val="24"/>
          <w:szCs w:val="24"/>
          <w:lang w:val="ro-RO"/>
        </w:rPr>
        <w:t xml:space="preserve"> </w:t>
      </w:r>
      <w:proofErr w:type="spellStart"/>
      <w:r w:rsidRPr="00542A44">
        <w:rPr>
          <w:rFonts w:eastAsia="Times New Roman" w:cstheme="minorHAnsi"/>
          <w:sz w:val="24"/>
          <w:szCs w:val="24"/>
          <w:lang w:val="ro-RO"/>
        </w:rPr>
        <w:t>îşi</w:t>
      </w:r>
      <w:proofErr w:type="spellEnd"/>
      <w:r w:rsidRPr="00542A44">
        <w:rPr>
          <w:rFonts w:eastAsia="Times New Roman" w:cstheme="minorHAnsi"/>
          <w:sz w:val="24"/>
          <w:szCs w:val="24"/>
          <w:lang w:val="ro-RO"/>
        </w:rPr>
        <w:t xml:space="preserve"> </w:t>
      </w:r>
      <w:r w:rsidR="00882AA7" w:rsidRPr="00542A44">
        <w:rPr>
          <w:rFonts w:eastAsia="Times New Roman" w:cstheme="minorHAnsi"/>
          <w:sz w:val="24"/>
          <w:szCs w:val="24"/>
          <w:lang w:val="ro-RO"/>
        </w:rPr>
        <w:t>desfășoară</w:t>
      </w:r>
      <w:r w:rsidRPr="00542A44">
        <w:rPr>
          <w:rFonts w:eastAsia="Times New Roman" w:cstheme="minorHAnsi"/>
          <w:sz w:val="24"/>
          <w:szCs w:val="24"/>
          <w:lang w:val="ro-RO"/>
        </w:rPr>
        <w:t xml:space="preserve"> activitatea, conform actelor doveditoare;</w:t>
      </w:r>
    </w:p>
    <w:p w14:paraId="6BCD118F" w14:textId="77777777" w:rsidR="004F7EF2" w:rsidRPr="00542A44" w:rsidRDefault="00320FBB" w:rsidP="004F7EF2">
      <w:pPr>
        <w:pStyle w:val="ListParagraph"/>
        <w:numPr>
          <w:ilvl w:val="0"/>
          <w:numId w:val="34"/>
        </w:numPr>
        <w:rPr>
          <w:rFonts w:eastAsia="Times New Roman" w:cstheme="minorHAnsi"/>
          <w:sz w:val="24"/>
          <w:szCs w:val="24"/>
          <w:lang w:val="ro-RO"/>
        </w:rPr>
      </w:pPr>
      <w:r w:rsidRPr="00542A44">
        <w:rPr>
          <w:rFonts w:eastAsia="Times New Roman" w:cstheme="minorHAnsi"/>
          <w:b/>
          <w:sz w:val="24"/>
          <w:szCs w:val="24"/>
          <w:lang w:val="ro-RO"/>
        </w:rPr>
        <w:t xml:space="preserve">Regulament: </w:t>
      </w:r>
      <w:r w:rsidR="004F7EF2" w:rsidRPr="00542A44">
        <w:rPr>
          <w:rFonts w:eastAsia="Times New Roman" w:cstheme="minorHAnsi"/>
          <w:sz w:val="24"/>
          <w:szCs w:val="24"/>
          <w:lang w:val="ro-RO"/>
        </w:rPr>
        <w:t>act normativ sau un set de reguli care stabilește modul de organizare și desfășurare a unei activități, precum și drepturile și obligațiile persoanelor implicate.</w:t>
      </w:r>
    </w:p>
    <w:p w14:paraId="0F32C468" w14:textId="4D3455D1" w:rsidR="009D0436" w:rsidRPr="00542A44" w:rsidRDefault="00320FBB" w:rsidP="004F7EF2">
      <w:pPr>
        <w:pStyle w:val="ListParagraph"/>
        <w:numPr>
          <w:ilvl w:val="0"/>
          <w:numId w:val="34"/>
        </w:numPr>
        <w:rPr>
          <w:rFonts w:eastAsia="Times New Roman" w:cstheme="minorHAnsi"/>
          <w:sz w:val="24"/>
          <w:szCs w:val="24"/>
          <w:lang w:val="ro-RO"/>
        </w:rPr>
      </w:pPr>
      <w:r w:rsidRPr="00542A44">
        <w:rPr>
          <w:rFonts w:eastAsia="Times New Roman" w:cstheme="minorHAnsi"/>
          <w:b/>
          <w:sz w:val="24"/>
          <w:szCs w:val="24"/>
          <w:lang w:val="ro-RO"/>
        </w:rPr>
        <w:t xml:space="preserve">Operator economic: </w:t>
      </w:r>
      <w:r w:rsidRPr="00542A44">
        <w:rPr>
          <w:rFonts w:eastAsia="Times New Roman" w:cstheme="minorHAnsi"/>
          <w:sz w:val="24"/>
          <w:szCs w:val="24"/>
          <w:lang w:val="ro-RO"/>
        </w:rPr>
        <w:t>persoană juridică (S.A., S.R.L., S.N.C., S.C.A, S.C.S. etc) sau persoană fizică înregistrată în Registrul Comerţu</w:t>
      </w:r>
      <w:r w:rsidR="001C6C11" w:rsidRPr="00542A44">
        <w:rPr>
          <w:rFonts w:eastAsia="Times New Roman" w:cstheme="minorHAnsi"/>
          <w:sz w:val="24"/>
          <w:szCs w:val="24"/>
          <w:lang w:val="ro-RO"/>
        </w:rPr>
        <w:t>l</w:t>
      </w:r>
      <w:r w:rsidRPr="00542A44">
        <w:rPr>
          <w:rFonts w:eastAsia="Times New Roman" w:cstheme="minorHAnsi"/>
          <w:sz w:val="24"/>
          <w:szCs w:val="24"/>
          <w:lang w:val="ro-RO"/>
        </w:rPr>
        <w:t>ui (P.F.A., I.I, LF.);</w:t>
      </w:r>
    </w:p>
    <w:p w14:paraId="5710A47F" w14:textId="07E3FD42" w:rsidR="00B861A3" w:rsidRPr="00542A44" w:rsidRDefault="00320FBB" w:rsidP="009D0436">
      <w:pPr>
        <w:pStyle w:val="ListParagraph"/>
        <w:numPr>
          <w:ilvl w:val="0"/>
          <w:numId w:val="34"/>
        </w:numPr>
        <w:tabs>
          <w:tab w:val="left" w:pos="216"/>
          <w:tab w:val="left" w:pos="288"/>
        </w:tabs>
        <w:spacing w:after="0" w:line="240" w:lineRule="auto"/>
        <w:jc w:val="both"/>
        <w:textAlignment w:val="baseline"/>
        <w:rPr>
          <w:rFonts w:eastAsia="Times New Roman" w:cstheme="minorHAnsi"/>
          <w:b/>
          <w:sz w:val="24"/>
          <w:szCs w:val="24"/>
          <w:lang w:val="ro-RO"/>
        </w:rPr>
      </w:pPr>
      <w:r w:rsidRPr="00542A44">
        <w:rPr>
          <w:rFonts w:eastAsia="Times New Roman" w:cstheme="minorHAnsi"/>
          <w:b/>
          <w:bCs/>
          <w:sz w:val="24"/>
          <w:szCs w:val="24"/>
          <w:lang w:val="ro-RO"/>
        </w:rPr>
        <w:t>Solicitant</w:t>
      </w:r>
      <w:r w:rsidR="00B861A3" w:rsidRPr="00542A44">
        <w:rPr>
          <w:rFonts w:eastAsia="Times New Roman" w:cstheme="minorHAnsi"/>
          <w:sz w:val="24"/>
          <w:szCs w:val="24"/>
          <w:lang w:val="ro-RO"/>
        </w:rPr>
        <w:t xml:space="preserve">: </w:t>
      </w:r>
      <w:r w:rsidRPr="00542A44">
        <w:rPr>
          <w:rFonts w:eastAsia="Times New Roman" w:cstheme="minorHAnsi"/>
          <w:sz w:val="24"/>
          <w:szCs w:val="24"/>
          <w:lang w:val="ro-RO"/>
        </w:rPr>
        <w:t>persoană fizică</w:t>
      </w:r>
      <w:r w:rsidR="00EB0FE4" w:rsidRPr="00542A44">
        <w:rPr>
          <w:rFonts w:eastAsia="Times New Roman" w:cstheme="minorHAnsi"/>
          <w:sz w:val="24"/>
          <w:szCs w:val="24"/>
          <w:lang w:val="ro-RO"/>
        </w:rPr>
        <w:t xml:space="preserve">, </w:t>
      </w:r>
      <w:r w:rsidRPr="00542A44">
        <w:rPr>
          <w:rFonts w:eastAsia="Times New Roman" w:cstheme="minorHAnsi"/>
          <w:sz w:val="24"/>
          <w:szCs w:val="24"/>
          <w:lang w:val="ro-RO"/>
        </w:rPr>
        <w:t>operator economic</w:t>
      </w:r>
      <w:r w:rsidR="00EB0FE4" w:rsidRPr="00542A44">
        <w:rPr>
          <w:rFonts w:eastAsia="Times New Roman" w:cstheme="minorHAnsi"/>
          <w:sz w:val="24"/>
          <w:szCs w:val="24"/>
          <w:lang w:val="ro-RO"/>
        </w:rPr>
        <w:t xml:space="preserve"> sau instituţie/autoritate publică</w:t>
      </w:r>
      <w:r w:rsidRPr="00542A44">
        <w:rPr>
          <w:rFonts w:eastAsia="Times New Roman" w:cstheme="minorHAnsi"/>
          <w:sz w:val="24"/>
          <w:szCs w:val="24"/>
          <w:lang w:val="ro-RO"/>
        </w:rPr>
        <w:t xml:space="preserve"> care solicită un loc de parcare pe raza </w:t>
      </w:r>
      <w:r w:rsidR="00B861A3" w:rsidRPr="00542A44">
        <w:rPr>
          <w:rFonts w:eastAsia="Times New Roman" w:cstheme="minorHAnsi"/>
          <w:sz w:val="24"/>
          <w:szCs w:val="24"/>
          <w:lang w:val="ro-RO"/>
        </w:rPr>
        <w:t>m</w:t>
      </w:r>
      <w:r w:rsidRPr="00542A44">
        <w:rPr>
          <w:rFonts w:eastAsia="Times New Roman" w:cstheme="minorHAnsi"/>
          <w:sz w:val="24"/>
          <w:szCs w:val="24"/>
          <w:lang w:val="ro-RO"/>
        </w:rPr>
        <w:t>unicipiului Curtea de Argeş;</w:t>
      </w:r>
    </w:p>
    <w:p w14:paraId="3483930D" w14:textId="77777777" w:rsidR="00730E38" w:rsidRPr="00542A44" w:rsidRDefault="00320FBB" w:rsidP="009D0436">
      <w:pPr>
        <w:pStyle w:val="ListParagraph"/>
        <w:numPr>
          <w:ilvl w:val="0"/>
          <w:numId w:val="34"/>
        </w:numPr>
        <w:tabs>
          <w:tab w:val="left" w:pos="288"/>
        </w:tabs>
        <w:spacing w:after="0" w:line="240" w:lineRule="auto"/>
        <w:jc w:val="both"/>
        <w:textAlignment w:val="baseline"/>
        <w:rPr>
          <w:rFonts w:eastAsia="Times New Roman" w:cstheme="minorHAnsi"/>
          <w:b/>
          <w:sz w:val="24"/>
          <w:szCs w:val="24"/>
          <w:lang w:val="ro-RO"/>
        </w:rPr>
      </w:pPr>
      <w:r w:rsidRPr="00542A44">
        <w:rPr>
          <w:rFonts w:eastAsia="Times New Roman" w:cstheme="minorHAnsi"/>
          <w:b/>
          <w:sz w:val="24"/>
          <w:szCs w:val="24"/>
          <w:lang w:val="ro-RO"/>
        </w:rPr>
        <w:t xml:space="preserve">Utilizator: </w:t>
      </w:r>
      <w:r w:rsidRPr="00542A44">
        <w:rPr>
          <w:rFonts w:eastAsia="Times New Roman" w:cstheme="minorHAnsi"/>
          <w:sz w:val="24"/>
          <w:szCs w:val="24"/>
          <w:lang w:val="ro-RO"/>
        </w:rPr>
        <w:t xml:space="preserve">persoană fizică sau operator economic căruia i-a fost atribuit un loc de parcare </w:t>
      </w:r>
      <w:r w:rsidR="00B861A3" w:rsidRPr="00542A44">
        <w:rPr>
          <w:rFonts w:eastAsia="Times New Roman" w:cstheme="minorHAnsi"/>
          <w:sz w:val="24"/>
          <w:szCs w:val="24"/>
          <w:lang w:val="ro-RO"/>
        </w:rPr>
        <w:t xml:space="preserve">rezidenţială </w:t>
      </w:r>
      <w:r w:rsidRPr="00542A44">
        <w:rPr>
          <w:rFonts w:eastAsia="Times New Roman" w:cstheme="minorHAnsi"/>
          <w:sz w:val="24"/>
          <w:szCs w:val="24"/>
          <w:lang w:val="ro-RO"/>
        </w:rPr>
        <w:t>pe raza Municipiului Curtea de Argeş;</w:t>
      </w:r>
    </w:p>
    <w:p w14:paraId="36AD1751" w14:textId="77777777" w:rsidR="00F01571" w:rsidRPr="00542A44" w:rsidRDefault="00320FBB" w:rsidP="009D0436">
      <w:pPr>
        <w:numPr>
          <w:ilvl w:val="0"/>
          <w:numId w:val="34"/>
        </w:numPr>
        <w:tabs>
          <w:tab w:val="left" w:pos="288"/>
        </w:tabs>
        <w:spacing w:after="0" w:line="240" w:lineRule="auto"/>
        <w:jc w:val="both"/>
        <w:textAlignment w:val="baseline"/>
        <w:rPr>
          <w:rFonts w:eastAsia="Times New Roman" w:cstheme="minorHAnsi"/>
          <w:b/>
          <w:sz w:val="24"/>
          <w:szCs w:val="24"/>
          <w:lang w:val="ro-RO"/>
        </w:rPr>
      </w:pPr>
      <w:r w:rsidRPr="00542A44">
        <w:rPr>
          <w:rFonts w:eastAsia="Times New Roman" w:cstheme="minorHAnsi"/>
          <w:b/>
          <w:sz w:val="24"/>
          <w:szCs w:val="24"/>
          <w:lang w:val="ro-RO"/>
        </w:rPr>
        <w:t xml:space="preserve">Platforma online sau platforma: </w:t>
      </w:r>
      <w:r w:rsidRPr="00542A44">
        <w:rPr>
          <w:rFonts w:eastAsia="Times New Roman" w:cstheme="minorHAnsi"/>
          <w:sz w:val="24"/>
          <w:szCs w:val="24"/>
          <w:lang w:val="ro-RO"/>
        </w:rPr>
        <w:t xml:space="preserve">aplicatie web-based, gestionată de administrator, care permite accesul cetăţenilor la serviciul public de parcări rezidenţiale al municipiului Curtea de Argeş, putând fi accesată pe </w:t>
      </w:r>
      <w:hyperlink r:id="rId11" w:history="1">
        <w:r w:rsidRPr="00542A44">
          <w:rPr>
            <w:rStyle w:val="Hyperlink"/>
            <w:rFonts w:eastAsia="Times New Roman" w:cstheme="minorHAnsi"/>
            <w:color w:val="auto"/>
            <w:sz w:val="24"/>
            <w:szCs w:val="24"/>
            <w:lang w:val="ro-RO"/>
          </w:rPr>
          <w:t>www.primariacurteadearges.ro</w:t>
        </w:r>
      </w:hyperlink>
      <w:r w:rsidR="00F01571" w:rsidRPr="00542A44">
        <w:rPr>
          <w:rFonts w:eastAsia="Times New Roman" w:cstheme="minorHAnsi"/>
          <w:sz w:val="24"/>
          <w:szCs w:val="24"/>
          <w:u w:val="single"/>
          <w:lang w:val="ro-RO"/>
        </w:rPr>
        <w:t>;</w:t>
      </w:r>
    </w:p>
    <w:p w14:paraId="29643DBE" w14:textId="2233D5C0" w:rsidR="00320FBB" w:rsidRPr="00542A44" w:rsidRDefault="00320FBB" w:rsidP="009D0436">
      <w:pPr>
        <w:numPr>
          <w:ilvl w:val="0"/>
          <w:numId w:val="34"/>
        </w:numPr>
        <w:tabs>
          <w:tab w:val="left" w:pos="288"/>
        </w:tabs>
        <w:spacing w:after="0" w:line="240" w:lineRule="auto"/>
        <w:jc w:val="both"/>
        <w:textAlignment w:val="baseline"/>
        <w:rPr>
          <w:rFonts w:eastAsia="Times New Roman" w:cstheme="minorHAnsi"/>
          <w:b/>
          <w:sz w:val="24"/>
          <w:szCs w:val="24"/>
          <w:lang w:val="ro-RO"/>
        </w:rPr>
      </w:pPr>
      <w:r w:rsidRPr="00542A44">
        <w:rPr>
          <w:rFonts w:eastAsia="Times New Roman" w:cstheme="minorHAnsi"/>
          <w:b/>
          <w:sz w:val="24"/>
          <w:szCs w:val="24"/>
          <w:lang w:val="ro-RO"/>
        </w:rPr>
        <w:t xml:space="preserve">Abonament sau abonament de parcare: </w:t>
      </w:r>
      <w:r w:rsidRPr="00542A44">
        <w:rPr>
          <w:rFonts w:eastAsia="Times New Roman" w:cstheme="minorHAnsi"/>
          <w:sz w:val="24"/>
          <w:szCs w:val="24"/>
          <w:lang w:val="ro-RO"/>
        </w:rPr>
        <w:t>modalitate prin care, în schimbul unei taxe de utilizare, o persoană</w:t>
      </w:r>
      <w:r w:rsidR="009571AD" w:rsidRPr="00542A44">
        <w:rPr>
          <w:rFonts w:eastAsia="Times New Roman" w:cstheme="minorHAnsi"/>
          <w:sz w:val="24"/>
          <w:szCs w:val="24"/>
          <w:lang w:val="ro-RO"/>
        </w:rPr>
        <w:t xml:space="preserve"> fizică sau</w:t>
      </w:r>
      <w:r w:rsidR="00204AFC" w:rsidRPr="00542A44">
        <w:rPr>
          <w:rFonts w:eastAsia="Times New Roman" w:cstheme="minorHAnsi"/>
          <w:sz w:val="24"/>
          <w:szCs w:val="24"/>
          <w:lang w:val="ro-RO"/>
        </w:rPr>
        <w:t xml:space="preserve"> operator economic</w:t>
      </w:r>
      <w:r w:rsidRPr="00542A44">
        <w:rPr>
          <w:rFonts w:eastAsia="Times New Roman" w:cstheme="minorHAnsi"/>
          <w:sz w:val="24"/>
          <w:szCs w:val="24"/>
          <w:lang w:val="ro-RO"/>
        </w:rPr>
        <w:t xml:space="preserve"> </w:t>
      </w:r>
      <w:r w:rsidR="00882AA7" w:rsidRPr="00542A44">
        <w:rPr>
          <w:rFonts w:eastAsia="Times New Roman" w:cstheme="minorHAnsi"/>
          <w:sz w:val="24"/>
          <w:szCs w:val="24"/>
          <w:lang w:val="ro-RO"/>
        </w:rPr>
        <w:t>obține</w:t>
      </w:r>
      <w:r w:rsidRPr="00542A44">
        <w:rPr>
          <w:rFonts w:eastAsia="Times New Roman" w:cstheme="minorHAnsi"/>
          <w:sz w:val="24"/>
          <w:szCs w:val="24"/>
          <w:lang w:val="ro-RO"/>
        </w:rPr>
        <w:t xml:space="preserve"> dreptul de a utiliza un loc de parcare amenajat în parcările rezidenţiale, pe o durată determinată de timp;</w:t>
      </w:r>
    </w:p>
    <w:p w14:paraId="2D304772" w14:textId="70FCF1EB" w:rsidR="00A06376" w:rsidRPr="00542A44" w:rsidRDefault="00320FBB" w:rsidP="009D0436">
      <w:pPr>
        <w:numPr>
          <w:ilvl w:val="0"/>
          <w:numId w:val="34"/>
        </w:numPr>
        <w:tabs>
          <w:tab w:val="left" w:pos="288"/>
        </w:tabs>
        <w:spacing w:after="0" w:line="240" w:lineRule="auto"/>
        <w:jc w:val="both"/>
        <w:textAlignment w:val="baseline"/>
        <w:rPr>
          <w:rFonts w:eastAsia="Times New Roman" w:cstheme="minorHAnsi"/>
          <w:b/>
          <w:spacing w:val="-4"/>
          <w:sz w:val="24"/>
          <w:szCs w:val="24"/>
          <w:lang w:val="ro-RO"/>
        </w:rPr>
      </w:pPr>
      <w:r w:rsidRPr="00542A44">
        <w:rPr>
          <w:rFonts w:eastAsia="Times New Roman" w:cstheme="minorHAnsi"/>
          <w:b/>
          <w:spacing w:val="-4"/>
          <w:sz w:val="24"/>
          <w:szCs w:val="24"/>
          <w:lang w:val="ro-RO"/>
        </w:rPr>
        <w:t xml:space="preserve">Repartizarea/atribuirea locurilor de parcare: </w:t>
      </w:r>
      <w:r w:rsidRPr="00542A44">
        <w:rPr>
          <w:rFonts w:eastAsia="Times New Roman" w:cstheme="minorHAnsi"/>
          <w:spacing w:val="-4"/>
          <w:sz w:val="24"/>
          <w:szCs w:val="24"/>
          <w:lang w:val="ro-RO"/>
        </w:rPr>
        <w:t>activitate de atribuire a locurilor de parcare către solicitanţi, prin intermediul platformei online, în condiţiile prezentului regulament</w:t>
      </w:r>
      <w:r w:rsidR="00F36FA0" w:rsidRPr="00542A44">
        <w:rPr>
          <w:rFonts w:eastAsia="Times New Roman" w:cstheme="minorHAnsi"/>
          <w:spacing w:val="-4"/>
          <w:sz w:val="24"/>
          <w:szCs w:val="24"/>
          <w:lang w:val="ro-RO"/>
        </w:rPr>
        <w:t>.</w:t>
      </w:r>
    </w:p>
    <w:p w14:paraId="1C25A0F9" w14:textId="59E6A2B3" w:rsidR="00320FBB" w:rsidRPr="00542A44" w:rsidRDefault="00320FBB" w:rsidP="009D0436">
      <w:pPr>
        <w:numPr>
          <w:ilvl w:val="0"/>
          <w:numId w:val="34"/>
        </w:numPr>
        <w:tabs>
          <w:tab w:val="left" w:pos="288"/>
        </w:tabs>
        <w:spacing w:after="0" w:line="240" w:lineRule="auto"/>
        <w:jc w:val="both"/>
        <w:textAlignment w:val="baseline"/>
        <w:rPr>
          <w:rFonts w:eastAsia="Times New Roman" w:cstheme="minorHAnsi"/>
          <w:b/>
          <w:sz w:val="24"/>
          <w:szCs w:val="24"/>
          <w:lang w:val="ro-RO"/>
        </w:rPr>
      </w:pPr>
      <w:r w:rsidRPr="00542A44">
        <w:rPr>
          <w:rFonts w:eastAsia="Times New Roman" w:cstheme="minorHAnsi"/>
          <w:b/>
          <w:sz w:val="24"/>
          <w:szCs w:val="24"/>
          <w:lang w:val="ro-RO"/>
        </w:rPr>
        <w:lastRenderedPageBreak/>
        <w:t xml:space="preserve">Oprire: </w:t>
      </w:r>
      <w:r w:rsidRPr="00542A44">
        <w:rPr>
          <w:rFonts w:eastAsia="Times New Roman" w:cstheme="minorHAnsi"/>
          <w:sz w:val="24"/>
          <w:szCs w:val="24"/>
          <w:lang w:val="ro-RO"/>
        </w:rPr>
        <w:t>imobilizarea voluntară a unui</w:t>
      </w:r>
      <w:r w:rsidR="008E3534" w:rsidRPr="00542A44">
        <w:rPr>
          <w:rFonts w:eastAsia="Times New Roman" w:cstheme="minorHAnsi"/>
          <w:sz w:val="24"/>
          <w:szCs w:val="24"/>
          <w:lang w:val="ro-RO"/>
        </w:rPr>
        <w:t xml:space="preserve"> </w:t>
      </w:r>
      <w:r w:rsidRPr="00542A44">
        <w:rPr>
          <w:rFonts w:eastAsia="Times New Roman" w:cstheme="minorHAnsi"/>
          <w:sz w:val="24"/>
          <w:szCs w:val="24"/>
          <w:lang w:val="ro-RO"/>
        </w:rPr>
        <w:t>vehicul pe drumul public</w:t>
      </w:r>
      <w:r w:rsidR="004F7EF2" w:rsidRPr="00542A44">
        <w:rPr>
          <w:rFonts w:eastAsia="Times New Roman" w:cstheme="minorHAnsi"/>
          <w:sz w:val="24"/>
          <w:szCs w:val="24"/>
          <w:lang w:val="ro-RO"/>
        </w:rPr>
        <w:t xml:space="preserve"> sau privat</w:t>
      </w:r>
      <w:r w:rsidRPr="00542A44">
        <w:rPr>
          <w:rFonts w:eastAsia="Times New Roman" w:cstheme="minorHAnsi"/>
          <w:sz w:val="24"/>
          <w:szCs w:val="24"/>
          <w:lang w:val="ro-RO"/>
        </w:rPr>
        <w:t xml:space="preserve">, </w:t>
      </w:r>
      <w:r w:rsidR="009571AD" w:rsidRPr="00542A44">
        <w:rPr>
          <w:rFonts w:eastAsia="Times New Roman" w:cstheme="minorHAnsi"/>
          <w:sz w:val="24"/>
          <w:szCs w:val="24"/>
          <w:lang w:val="ro-RO"/>
        </w:rPr>
        <w:t xml:space="preserve">al municipiului </w:t>
      </w:r>
      <w:r w:rsidRPr="00542A44">
        <w:rPr>
          <w:rFonts w:eastAsia="Times New Roman" w:cstheme="minorHAnsi"/>
          <w:sz w:val="24"/>
          <w:szCs w:val="24"/>
          <w:lang w:val="ro-RO"/>
        </w:rPr>
        <w:t xml:space="preserve">pe o durată de cel mult 5 minute. Peste această durată, imobilizarea se consideră </w:t>
      </w:r>
      <w:r w:rsidRPr="00542A44">
        <w:rPr>
          <w:rFonts w:eastAsia="Times New Roman" w:cstheme="minorHAnsi"/>
          <w:bCs/>
          <w:sz w:val="24"/>
          <w:szCs w:val="24"/>
          <w:lang w:val="ro-RO"/>
        </w:rPr>
        <w:t>staţionare</w:t>
      </w:r>
      <w:r w:rsidRPr="00542A44">
        <w:rPr>
          <w:rFonts w:eastAsia="Times New Roman" w:cstheme="minorHAnsi"/>
          <w:b/>
          <w:sz w:val="24"/>
          <w:szCs w:val="24"/>
          <w:lang w:val="ro-RO"/>
        </w:rPr>
        <w:t>.</w:t>
      </w:r>
    </w:p>
    <w:p w14:paraId="4243F54D" w14:textId="04DD8D9C" w:rsidR="004F7EF2" w:rsidRPr="00542A44" w:rsidRDefault="00320FBB" w:rsidP="009D0436">
      <w:pPr>
        <w:numPr>
          <w:ilvl w:val="0"/>
          <w:numId w:val="34"/>
        </w:numPr>
        <w:tabs>
          <w:tab w:val="left" w:pos="288"/>
        </w:tabs>
        <w:spacing w:after="0" w:line="240" w:lineRule="auto"/>
        <w:jc w:val="both"/>
        <w:textAlignment w:val="baseline"/>
        <w:rPr>
          <w:rFonts w:eastAsia="Times New Roman" w:cstheme="minorHAnsi"/>
          <w:b/>
          <w:spacing w:val="-6"/>
          <w:sz w:val="24"/>
          <w:szCs w:val="24"/>
          <w:lang w:val="ro-RO"/>
        </w:rPr>
      </w:pPr>
      <w:r w:rsidRPr="00542A44">
        <w:rPr>
          <w:rFonts w:eastAsia="Times New Roman" w:cstheme="minorHAnsi"/>
          <w:b/>
          <w:sz w:val="24"/>
          <w:szCs w:val="24"/>
          <w:lang w:val="ro-RO"/>
        </w:rPr>
        <w:t xml:space="preserve">Parcarea </w:t>
      </w:r>
      <w:r w:rsidR="00882AA7" w:rsidRPr="00542A44">
        <w:rPr>
          <w:rFonts w:eastAsia="Times New Roman" w:cstheme="minorHAnsi"/>
          <w:b/>
          <w:sz w:val="24"/>
          <w:szCs w:val="24"/>
          <w:lang w:val="ro-RO"/>
        </w:rPr>
        <w:t>rezidențială</w:t>
      </w:r>
      <w:r w:rsidRPr="00542A44">
        <w:rPr>
          <w:rFonts w:eastAsia="Times New Roman" w:cstheme="minorHAnsi"/>
          <w:b/>
          <w:sz w:val="24"/>
          <w:szCs w:val="24"/>
          <w:lang w:val="ro-RO"/>
        </w:rPr>
        <w:t xml:space="preserve">: </w:t>
      </w:r>
      <w:r w:rsidR="004F7EF2" w:rsidRPr="00542A44">
        <w:rPr>
          <w:rFonts w:eastAsia="Times New Roman" w:cstheme="minorHAnsi"/>
          <w:bCs/>
          <w:sz w:val="24"/>
          <w:szCs w:val="24"/>
          <w:lang w:val="ro-RO"/>
        </w:rPr>
        <w:t xml:space="preserve">reprezintă spațiul special amenajat și delimitat pe domeniul public sau privat al municipiului Curtea de </w:t>
      </w:r>
      <w:r w:rsidR="00882AA7" w:rsidRPr="00542A44">
        <w:rPr>
          <w:rFonts w:eastAsia="Times New Roman" w:cstheme="minorHAnsi"/>
          <w:bCs/>
          <w:sz w:val="24"/>
          <w:szCs w:val="24"/>
          <w:lang w:val="ro-RO"/>
        </w:rPr>
        <w:t>Argeș</w:t>
      </w:r>
      <w:r w:rsidR="004F7EF2" w:rsidRPr="00542A44">
        <w:rPr>
          <w:rFonts w:eastAsia="Times New Roman" w:cstheme="minorHAnsi"/>
          <w:bCs/>
          <w:sz w:val="24"/>
          <w:szCs w:val="24"/>
          <w:lang w:val="ro-RO"/>
        </w:rPr>
        <w:t>, destinat staționării autovehiculelor aparținând persoanelor care au domiciliul sau reședința în zona respectivă, atribuit în condițiile stabilite prin acte administrative sau regulamente locale.</w:t>
      </w:r>
    </w:p>
    <w:p w14:paraId="04E31715" w14:textId="3E4C7CF6" w:rsidR="00320FBB" w:rsidRPr="00542A44" w:rsidRDefault="007A2663" w:rsidP="009D0436">
      <w:pPr>
        <w:numPr>
          <w:ilvl w:val="0"/>
          <w:numId w:val="34"/>
        </w:numPr>
        <w:tabs>
          <w:tab w:val="left" w:pos="288"/>
        </w:tabs>
        <w:spacing w:after="0" w:line="240" w:lineRule="auto"/>
        <w:jc w:val="both"/>
        <w:textAlignment w:val="baseline"/>
        <w:rPr>
          <w:rFonts w:eastAsia="Times New Roman" w:cstheme="minorHAnsi"/>
          <w:b/>
          <w:spacing w:val="-6"/>
          <w:sz w:val="24"/>
          <w:szCs w:val="24"/>
          <w:lang w:val="ro-RO"/>
        </w:rPr>
      </w:pPr>
      <w:r w:rsidRPr="00542A44">
        <w:rPr>
          <w:rFonts w:eastAsia="Times New Roman" w:cstheme="minorHAnsi"/>
          <w:b/>
          <w:spacing w:val="-6"/>
          <w:sz w:val="24"/>
          <w:szCs w:val="24"/>
          <w:lang w:val="ro-RO"/>
        </w:rPr>
        <w:t>A</w:t>
      </w:r>
      <w:r w:rsidR="000A0A88" w:rsidRPr="00542A44">
        <w:rPr>
          <w:rFonts w:eastAsia="Times New Roman" w:cstheme="minorHAnsi"/>
          <w:b/>
          <w:spacing w:val="-6"/>
          <w:sz w:val="24"/>
          <w:szCs w:val="24"/>
          <w:lang w:val="ro-RO"/>
        </w:rPr>
        <w:t xml:space="preserve">utoritate sau instituție publică: </w:t>
      </w:r>
      <w:r w:rsidR="000A0A88" w:rsidRPr="00542A44">
        <w:rPr>
          <w:rFonts w:eastAsia="Times New Roman" w:cstheme="minorHAnsi"/>
          <w:bCs/>
          <w:spacing w:val="-6"/>
          <w:sz w:val="24"/>
          <w:szCs w:val="24"/>
          <w:lang w:val="ro-RO"/>
        </w:rPr>
        <w:t xml:space="preserve">orice autoritate ori instituție publică ce utilizează sau administrează resurse financiare publice, orice regie autonomă, societate reglementată de Legea societăților </w:t>
      </w:r>
      <w:r w:rsidR="00535B99" w:rsidRPr="00542A44">
        <w:rPr>
          <w:rFonts w:eastAsia="Times New Roman" w:cstheme="minorHAnsi"/>
          <w:bCs/>
          <w:spacing w:val="-6"/>
          <w:sz w:val="24"/>
          <w:szCs w:val="24"/>
          <w:lang w:val="ro-RO"/>
        </w:rPr>
        <w:t xml:space="preserve">comerciale </w:t>
      </w:r>
      <w:r w:rsidR="000A0A88" w:rsidRPr="00542A44">
        <w:rPr>
          <w:rFonts w:eastAsia="Times New Roman" w:cstheme="minorHAnsi"/>
          <w:bCs/>
          <w:spacing w:val="-6"/>
          <w:sz w:val="24"/>
          <w:szCs w:val="24"/>
          <w:lang w:val="ro-RO"/>
        </w:rPr>
        <w:t>nr. 31/1990, republicată, cu modificările și completările ulterioare, aflată sub autoritatea sau, după caz, în coordonarea ori în subordinea unei autorități publice centrale sau locale și la care statul român sau, după caz, o unitate administrativ-teritorială este acționar unic ori majoritar, precum și orice operator sau operator regional, astfel cum aceștia sunt definiți în Legea serviciilor comunitare de utilități publice nr. 51/2006, republicată, cu modificările și completările ulterioare.”</w:t>
      </w:r>
    </w:p>
    <w:p w14:paraId="161FE802" w14:textId="77777777" w:rsidR="00BC2ABA" w:rsidRPr="00542A44" w:rsidRDefault="00BC2ABA" w:rsidP="00730E38">
      <w:pPr>
        <w:spacing w:after="0" w:line="240" w:lineRule="auto"/>
        <w:ind w:left="72"/>
        <w:jc w:val="both"/>
        <w:textAlignment w:val="baseline"/>
        <w:rPr>
          <w:rFonts w:eastAsia="Times New Roman" w:cstheme="minorHAnsi"/>
          <w:b/>
          <w:spacing w:val="-4"/>
          <w:sz w:val="24"/>
          <w:szCs w:val="24"/>
          <w:lang w:val="ro-RO"/>
        </w:rPr>
      </w:pPr>
    </w:p>
    <w:p w14:paraId="16F93036" w14:textId="43D70AC4" w:rsidR="00320FBB" w:rsidRPr="00542A44" w:rsidRDefault="00320FBB" w:rsidP="00730E38">
      <w:pPr>
        <w:spacing w:after="0" w:line="240" w:lineRule="auto"/>
        <w:ind w:left="72"/>
        <w:jc w:val="both"/>
        <w:textAlignment w:val="baseline"/>
        <w:rPr>
          <w:rFonts w:eastAsia="Times New Roman" w:cstheme="minorHAnsi"/>
          <w:spacing w:val="-4"/>
          <w:sz w:val="24"/>
          <w:szCs w:val="24"/>
          <w:lang w:val="ro-RO"/>
        </w:rPr>
      </w:pPr>
      <w:r w:rsidRPr="00542A44">
        <w:rPr>
          <w:rFonts w:eastAsia="Times New Roman" w:cstheme="minorHAnsi"/>
          <w:b/>
          <w:spacing w:val="-4"/>
          <w:sz w:val="24"/>
          <w:szCs w:val="24"/>
          <w:lang w:val="ro-RO"/>
        </w:rPr>
        <w:t xml:space="preserve">Art. </w:t>
      </w:r>
      <w:r w:rsidR="00FB406E" w:rsidRPr="00542A44">
        <w:rPr>
          <w:rFonts w:eastAsia="Times New Roman" w:cstheme="minorHAnsi"/>
          <w:b/>
          <w:spacing w:val="-4"/>
          <w:sz w:val="24"/>
          <w:szCs w:val="24"/>
          <w:lang w:val="ro-RO"/>
        </w:rPr>
        <w:t>3</w:t>
      </w:r>
      <w:r w:rsidRPr="00542A44">
        <w:rPr>
          <w:rFonts w:eastAsia="Times New Roman" w:cstheme="minorHAnsi"/>
          <w:b/>
          <w:spacing w:val="-4"/>
          <w:sz w:val="24"/>
          <w:szCs w:val="24"/>
          <w:lang w:val="ro-RO"/>
        </w:rPr>
        <w:t xml:space="preserve">. </w:t>
      </w:r>
      <w:r w:rsidRPr="00542A44">
        <w:rPr>
          <w:rFonts w:eastAsia="Times New Roman" w:cstheme="minorHAnsi"/>
          <w:spacing w:val="-4"/>
          <w:sz w:val="24"/>
          <w:szCs w:val="24"/>
          <w:lang w:val="ro-RO"/>
        </w:rPr>
        <w:t xml:space="preserve">Activitatea de organizare şi funcţionare a parcărilor rezidenţiale din municipiul Curtea de </w:t>
      </w:r>
      <w:r w:rsidR="00882AA7" w:rsidRPr="00542A44">
        <w:rPr>
          <w:rFonts w:eastAsia="Times New Roman" w:cstheme="minorHAnsi"/>
          <w:spacing w:val="-4"/>
          <w:sz w:val="24"/>
          <w:szCs w:val="24"/>
          <w:lang w:val="ro-RO"/>
        </w:rPr>
        <w:t>Argeș</w:t>
      </w:r>
      <w:r w:rsidRPr="00542A44">
        <w:rPr>
          <w:rFonts w:eastAsia="Times New Roman" w:cstheme="minorHAnsi"/>
          <w:spacing w:val="-4"/>
          <w:sz w:val="24"/>
          <w:szCs w:val="24"/>
          <w:lang w:val="ro-RO"/>
        </w:rPr>
        <w:t xml:space="preserve"> dă posibilitatea </w:t>
      </w:r>
      <w:r w:rsidR="00882AA7" w:rsidRPr="00542A44">
        <w:rPr>
          <w:rFonts w:eastAsia="Times New Roman" w:cstheme="minorHAnsi"/>
          <w:spacing w:val="-4"/>
          <w:sz w:val="24"/>
          <w:szCs w:val="24"/>
          <w:lang w:val="ro-RO"/>
        </w:rPr>
        <w:t>cetățenilor</w:t>
      </w:r>
      <w:r w:rsidRPr="00542A44">
        <w:rPr>
          <w:rFonts w:eastAsia="Times New Roman" w:cstheme="minorHAnsi"/>
          <w:spacing w:val="-4"/>
          <w:sz w:val="24"/>
          <w:szCs w:val="24"/>
          <w:lang w:val="ro-RO"/>
        </w:rPr>
        <w:t xml:space="preserve"> </w:t>
      </w:r>
      <w:r w:rsidR="00C74D5D" w:rsidRPr="00542A44">
        <w:rPr>
          <w:rFonts w:eastAsia="Times New Roman" w:cstheme="minorHAnsi"/>
          <w:spacing w:val="-4"/>
          <w:sz w:val="24"/>
          <w:szCs w:val="24"/>
          <w:lang w:val="ro-RO"/>
        </w:rPr>
        <w:t xml:space="preserve">și operatorilor economici </w:t>
      </w:r>
      <w:r w:rsidRPr="00542A44">
        <w:rPr>
          <w:rFonts w:eastAsia="Times New Roman" w:cstheme="minorHAnsi"/>
          <w:spacing w:val="-4"/>
          <w:sz w:val="24"/>
          <w:szCs w:val="24"/>
          <w:lang w:val="ro-RO"/>
        </w:rPr>
        <w:t>de a beneficia de locuri de parcare rezidenţială în parcările amenajate pe domeniul public/privat al municipiului, pentru fluidizarea traficului rutier şi descongestionarea drumurilor publice.</w:t>
      </w:r>
    </w:p>
    <w:p w14:paraId="0C46C49A" w14:textId="77777777" w:rsidR="00FB406E" w:rsidRPr="00542A44" w:rsidRDefault="00FB406E" w:rsidP="00730E38">
      <w:pPr>
        <w:spacing w:after="0" w:line="240" w:lineRule="auto"/>
        <w:ind w:left="72"/>
        <w:jc w:val="both"/>
        <w:textAlignment w:val="baseline"/>
        <w:rPr>
          <w:rFonts w:eastAsia="Times New Roman" w:cstheme="minorHAnsi"/>
          <w:b/>
          <w:spacing w:val="-4"/>
          <w:sz w:val="24"/>
          <w:szCs w:val="24"/>
          <w:lang w:val="ro-RO"/>
        </w:rPr>
      </w:pPr>
    </w:p>
    <w:p w14:paraId="674EAC45" w14:textId="77777777" w:rsidR="00855792" w:rsidRPr="00542A44" w:rsidRDefault="00320FBB" w:rsidP="00730E38">
      <w:pPr>
        <w:spacing w:after="0" w:line="240" w:lineRule="auto"/>
        <w:ind w:left="72"/>
        <w:jc w:val="both"/>
        <w:textAlignment w:val="baseline"/>
        <w:rPr>
          <w:rFonts w:eastAsia="Times New Roman" w:cstheme="minorHAnsi"/>
          <w:b/>
          <w:spacing w:val="-4"/>
          <w:sz w:val="24"/>
          <w:szCs w:val="24"/>
          <w:lang w:val="ro-RO"/>
        </w:rPr>
      </w:pPr>
      <w:r w:rsidRPr="00542A44">
        <w:rPr>
          <w:rFonts w:eastAsia="Times New Roman" w:cstheme="minorHAnsi"/>
          <w:b/>
          <w:spacing w:val="-4"/>
          <w:sz w:val="24"/>
          <w:szCs w:val="24"/>
          <w:lang w:val="ro-RO"/>
        </w:rPr>
        <w:t xml:space="preserve">Art. </w:t>
      </w:r>
      <w:r w:rsidR="00FB406E" w:rsidRPr="00542A44">
        <w:rPr>
          <w:rFonts w:eastAsia="Times New Roman" w:cstheme="minorHAnsi"/>
          <w:b/>
          <w:spacing w:val="-4"/>
          <w:sz w:val="24"/>
          <w:szCs w:val="24"/>
          <w:lang w:val="ro-RO"/>
        </w:rPr>
        <w:t>4</w:t>
      </w:r>
      <w:r w:rsidRPr="00542A44">
        <w:rPr>
          <w:rFonts w:eastAsia="Times New Roman" w:cstheme="minorHAnsi"/>
          <w:b/>
          <w:spacing w:val="-4"/>
          <w:sz w:val="24"/>
          <w:szCs w:val="24"/>
          <w:lang w:val="ro-RO"/>
        </w:rPr>
        <w:t xml:space="preserve">. </w:t>
      </w:r>
    </w:p>
    <w:p w14:paraId="05EBBA2A" w14:textId="254D7017" w:rsidR="00A06376" w:rsidRPr="00542A44" w:rsidRDefault="00320FBB" w:rsidP="0021055B">
      <w:pPr>
        <w:spacing w:after="0" w:line="240" w:lineRule="auto"/>
        <w:ind w:left="72"/>
        <w:jc w:val="both"/>
        <w:textAlignment w:val="baseline"/>
        <w:rPr>
          <w:rFonts w:eastAsia="Times New Roman" w:cstheme="minorHAnsi"/>
          <w:bCs/>
          <w:spacing w:val="-4"/>
          <w:sz w:val="24"/>
          <w:szCs w:val="24"/>
          <w:lang w:val="ro-RO"/>
        </w:rPr>
      </w:pPr>
      <w:r w:rsidRPr="00542A44">
        <w:rPr>
          <w:rFonts w:eastAsia="Times New Roman" w:cstheme="minorHAnsi"/>
          <w:b/>
          <w:spacing w:val="-4"/>
          <w:sz w:val="24"/>
          <w:szCs w:val="24"/>
          <w:lang w:val="ro-RO"/>
        </w:rPr>
        <w:t xml:space="preserve">(1) </w:t>
      </w:r>
      <w:r w:rsidR="00A06376" w:rsidRPr="00542A44">
        <w:rPr>
          <w:rFonts w:eastAsia="Times New Roman" w:cstheme="minorHAnsi"/>
          <w:bCs/>
          <w:spacing w:val="-4"/>
          <w:sz w:val="24"/>
          <w:szCs w:val="24"/>
          <w:lang w:val="ro-RO"/>
        </w:rPr>
        <w:t>Locurile de pa</w:t>
      </w:r>
      <w:r w:rsidR="00E42F04" w:rsidRPr="00542A44">
        <w:rPr>
          <w:rFonts w:eastAsia="Times New Roman" w:cstheme="minorHAnsi"/>
          <w:bCs/>
          <w:spacing w:val="-4"/>
          <w:sz w:val="24"/>
          <w:szCs w:val="24"/>
          <w:lang w:val="ro-RO"/>
        </w:rPr>
        <w:t>r</w:t>
      </w:r>
      <w:r w:rsidR="00A06376" w:rsidRPr="00542A44">
        <w:rPr>
          <w:rFonts w:eastAsia="Times New Roman" w:cstheme="minorHAnsi"/>
          <w:bCs/>
          <w:spacing w:val="-4"/>
          <w:sz w:val="24"/>
          <w:szCs w:val="24"/>
          <w:lang w:val="ro-RO"/>
        </w:rPr>
        <w:t>c</w:t>
      </w:r>
      <w:r w:rsidR="00E42F04" w:rsidRPr="00542A44">
        <w:rPr>
          <w:rFonts w:eastAsia="Times New Roman" w:cstheme="minorHAnsi"/>
          <w:bCs/>
          <w:spacing w:val="-4"/>
          <w:sz w:val="24"/>
          <w:szCs w:val="24"/>
          <w:lang w:val="ro-RO"/>
        </w:rPr>
        <w:t>a</w:t>
      </w:r>
      <w:r w:rsidR="00A06376" w:rsidRPr="00542A44">
        <w:rPr>
          <w:rFonts w:eastAsia="Times New Roman" w:cstheme="minorHAnsi"/>
          <w:bCs/>
          <w:spacing w:val="-4"/>
          <w:sz w:val="24"/>
          <w:szCs w:val="24"/>
          <w:lang w:val="ro-RO"/>
        </w:rPr>
        <w:t>re din parcările de reședință vor fi atribuite numai după identificarea, amenajarea și numerotarea acestora.</w:t>
      </w:r>
    </w:p>
    <w:p w14:paraId="7AF270D2" w14:textId="77777777" w:rsidR="009470BB" w:rsidRPr="00542A44" w:rsidRDefault="009470BB" w:rsidP="009470BB">
      <w:pPr>
        <w:tabs>
          <w:tab w:val="left" w:pos="288"/>
        </w:tabs>
        <w:spacing w:after="0" w:line="240" w:lineRule="auto"/>
        <w:ind w:left="72"/>
        <w:jc w:val="both"/>
        <w:textAlignment w:val="baseline"/>
        <w:rPr>
          <w:rFonts w:eastAsia="Times New Roman" w:cstheme="minorHAnsi"/>
          <w:bCs/>
          <w:spacing w:val="-6"/>
          <w:sz w:val="24"/>
          <w:szCs w:val="24"/>
          <w:lang w:val="ro-RO"/>
        </w:rPr>
      </w:pPr>
      <w:r w:rsidRPr="00542A44">
        <w:rPr>
          <w:rFonts w:eastAsia="Times New Roman" w:cstheme="minorHAnsi"/>
          <w:bCs/>
          <w:spacing w:val="-6"/>
          <w:sz w:val="24"/>
          <w:szCs w:val="24"/>
          <w:lang w:val="ro-RO"/>
        </w:rPr>
        <w:t>În ceea ce privește amplasarea locurilor de parcare precizăm că, în procesul de amenajare, se va avea în vedere respectarea unei distanțe minime față de clădirile de locuit, în măsura în care configurația arhitecturală și amplasarea construcțiilor existente  va permite acest lucru.</w:t>
      </w:r>
    </w:p>
    <w:p w14:paraId="41DF2C2A" w14:textId="7D49F541" w:rsidR="009470BB" w:rsidRPr="00542A44" w:rsidRDefault="00EB0FE4" w:rsidP="009470BB">
      <w:pPr>
        <w:tabs>
          <w:tab w:val="left" w:pos="288"/>
        </w:tabs>
        <w:spacing w:after="0" w:line="240" w:lineRule="auto"/>
        <w:ind w:left="72"/>
        <w:jc w:val="both"/>
        <w:textAlignment w:val="baseline"/>
        <w:rPr>
          <w:rFonts w:eastAsia="Times New Roman" w:cstheme="minorHAnsi"/>
          <w:bCs/>
          <w:spacing w:val="-6"/>
          <w:sz w:val="24"/>
          <w:szCs w:val="24"/>
          <w:lang w:val="ro-RO"/>
        </w:rPr>
      </w:pPr>
      <w:r w:rsidRPr="00542A44">
        <w:rPr>
          <w:rFonts w:eastAsia="Times New Roman" w:cstheme="minorHAnsi"/>
          <w:bCs/>
          <w:spacing w:val="-6"/>
          <w:sz w:val="24"/>
          <w:szCs w:val="24"/>
          <w:lang w:val="ro-RO"/>
        </w:rPr>
        <w:t>I</w:t>
      </w:r>
      <w:r w:rsidR="009470BB" w:rsidRPr="00542A44">
        <w:rPr>
          <w:rFonts w:eastAsia="Times New Roman" w:cstheme="minorHAnsi"/>
          <w:bCs/>
          <w:spacing w:val="-6"/>
          <w:sz w:val="24"/>
          <w:szCs w:val="24"/>
          <w:lang w:val="ro-RO"/>
        </w:rPr>
        <w:t xml:space="preserve">mobilele </w:t>
      </w:r>
      <w:r w:rsidRPr="00542A44">
        <w:rPr>
          <w:rFonts w:eastAsia="Times New Roman" w:cstheme="minorHAnsi"/>
          <w:bCs/>
          <w:spacing w:val="-6"/>
          <w:sz w:val="24"/>
          <w:szCs w:val="24"/>
          <w:lang w:val="ro-RO"/>
        </w:rPr>
        <w:t>pot fi</w:t>
      </w:r>
      <w:r w:rsidR="009470BB" w:rsidRPr="00542A44">
        <w:rPr>
          <w:rFonts w:eastAsia="Times New Roman" w:cstheme="minorHAnsi"/>
          <w:bCs/>
          <w:spacing w:val="-6"/>
          <w:sz w:val="24"/>
          <w:szCs w:val="24"/>
          <w:lang w:val="ro-RO"/>
        </w:rPr>
        <w:t xml:space="preserve"> construcții edificate anterior adoptării reglementărilor urbanistice actuale, având o dispunere specifică perioadei de construire, care limitează posibilitatea respectării uniforme a unei distanțe standard față de toate fațadele clădirilor.</w:t>
      </w:r>
    </w:p>
    <w:p w14:paraId="29AE151C" w14:textId="77777777" w:rsidR="009470BB" w:rsidRPr="00542A44" w:rsidRDefault="009470BB" w:rsidP="009470BB">
      <w:pPr>
        <w:tabs>
          <w:tab w:val="left" w:pos="288"/>
        </w:tabs>
        <w:spacing w:after="0" w:line="240" w:lineRule="auto"/>
        <w:ind w:left="72"/>
        <w:jc w:val="both"/>
        <w:textAlignment w:val="baseline"/>
        <w:rPr>
          <w:rFonts w:eastAsia="Times New Roman" w:cstheme="minorHAnsi"/>
          <w:bCs/>
          <w:spacing w:val="-6"/>
          <w:sz w:val="24"/>
          <w:szCs w:val="24"/>
          <w:lang w:val="ro-RO"/>
        </w:rPr>
      </w:pPr>
      <w:r w:rsidRPr="00542A44">
        <w:rPr>
          <w:rFonts w:eastAsia="Times New Roman" w:cstheme="minorHAnsi"/>
          <w:bCs/>
          <w:spacing w:val="-6"/>
          <w:sz w:val="24"/>
          <w:szCs w:val="24"/>
          <w:lang w:val="ro-RO"/>
        </w:rPr>
        <w:t>Reglementările privind amplasarea parcărilor se stabilesc prin:</w:t>
      </w:r>
    </w:p>
    <w:p w14:paraId="166CA273" w14:textId="77777777" w:rsidR="009470BB" w:rsidRPr="00542A44" w:rsidRDefault="009470BB" w:rsidP="009470BB">
      <w:pPr>
        <w:tabs>
          <w:tab w:val="left" w:pos="288"/>
        </w:tabs>
        <w:spacing w:after="0" w:line="240" w:lineRule="auto"/>
        <w:ind w:left="72"/>
        <w:jc w:val="both"/>
        <w:textAlignment w:val="baseline"/>
        <w:rPr>
          <w:rFonts w:eastAsia="Times New Roman" w:cstheme="minorHAnsi"/>
          <w:bCs/>
          <w:spacing w:val="-6"/>
          <w:sz w:val="24"/>
          <w:szCs w:val="24"/>
          <w:lang w:val="ro-RO"/>
        </w:rPr>
      </w:pPr>
      <w:r w:rsidRPr="00542A44">
        <w:rPr>
          <w:rFonts w:eastAsia="Times New Roman" w:cstheme="minorHAnsi"/>
          <w:bCs/>
          <w:spacing w:val="-6"/>
          <w:sz w:val="24"/>
          <w:szCs w:val="24"/>
          <w:lang w:val="ro-RO"/>
        </w:rPr>
        <w:tab/>
        <w:t>•</w:t>
      </w:r>
      <w:r w:rsidRPr="00542A44">
        <w:rPr>
          <w:rFonts w:eastAsia="Times New Roman" w:cstheme="minorHAnsi"/>
          <w:bCs/>
          <w:spacing w:val="-6"/>
          <w:sz w:val="24"/>
          <w:szCs w:val="24"/>
          <w:lang w:val="ro-RO"/>
        </w:rPr>
        <w:tab/>
        <w:t>reglementări locale specifice;</w:t>
      </w:r>
    </w:p>
    <w:p w14:paraId="60A0CFFF" w14:textId="77777777" w:rsidR="009470BB" w:rsidRPr="00542A44" w:rsidRDefault="009470BB" w:rsidP="009470BB">
      <w:pPr>
        <w:tabs>
          <w:tab w:val="left" w:pos="288"/>
        </w:tabs>
        <w:spacing w:after="0" w:line="240" w:lineRule="auto"/>
        <w:ind w:left="72"/>
        <w:jc w:val="both"/>
        <w:textAlignment w:val="baseline"/>
        <w:rPr>
          <w:rFonts w:eastAsia="Times New Roman" w:cstheme="minorHAnsi"/>
          <w:bCs/>
          <w:spacing w:val="-6"/>
          <w:sz w:val="24"/>
          <w:szCs w:val="24"/>
          <w:lang w:val="ro-RO"/>
        </w:rPr>
      </w:pPr>
      <w:r w:rsidRPr="00542A44">
        <w:rPr>
          <w:rFonts w:eastAsia="Times New Roman" w:cstheme="minorHAnsi"/>
          <w:bCs/>
          <w:spacing w:val="-6"/>
          <w:sz w:val="24"/>
          <w:szCs w:val="24"/>
          <w:lang w:val="ro-RO"/>
        </w:rPr>
        <w:tab/>
        <w:t>•</w:t>
      </w:r>
      <w:r w:rsidRPr="00542A44">
        <w:rPr>
          <w:rFonts w:eastAsia="Times New Roman" w:cstheme="minorHAnsi"/>
          <w:bCs/>
          <w:spacing w:val="-6"/>
          <w:sz w:val="24"/>
          <w:szCs w:val="24"/>
          <w:lang w:val="ro-RO"/>
        </w:rPr>
        <w:tab/>
        <w:t>norme tehnice cu caracter orientativ, care se aplică în corelare cu situația concretă din teren.</w:t>
      </w:r>
    </w:p>
    <w:p w14:paraId="5BCDE2C2" w14:textId="6EA94A6D" w:rsidR="00730E38" w:rsidRPr="00542A44" w:rsidRDefault="00730E38" w:rsidP="00730E38">
      <w:pPr>
        <w:spacing w:after="0" w:line="240" w:lineRule="auto"/>
        <w:ind w:left="72"/>
        <w:jc w:val="both"/>
        <w:textAlignment w:val="baseline"/>
        <w:rPr>
          <w:rFonts w:eastAsia="Times New Roman" w:cstheme="minorHAnsi"/>
          <w:sz w:val="24"/>
          <w:szCs w:val="24"/>
          <w:lang w:val="ro-RO"/>
        </w:rPr>
      </w:pPr>
      <w:r w:rsidRPr="00542A44">
        <w:rPr>
          <w:rFonts w:eastAsia="Times New Roman" w:cstheme="minorHAnsi"/>
          <w:b/>
          <w:spacing w:val="-4"/>
          <w:sz w:val="24"/>
          <w:szCs w:val="24"/>
          <w:lang w:val="ro-RO"/>
        </w:rPr>
        <w:t xml:space="preserve">(2) </w:t>
      </w:r>
      <w:r w:rsidR="00F01571" w:rsidRPr="00542A44">
        <w:rPr>
          <w:rFonts w:eastAsia="Times New Roman" w:cstheme="minorHAnsi"/>
          <w:sz w:val="24"/>
          <w:szCs w:val="24"/>
          <w:lang w:val="ro-RO"/>
        </w:rPr>
        <w:t xml:space="preserve">Abonamentele de </w:t>
      </w:r>
      <w:r w:rsidR="00C74D5D" w:rsidRPr="00542A44">
        <w:rPr>
          <w:rFonts w:eastAsia="Times New Roman" w:cstheme="minorHAnsi"/>
          <w:sz w:val="24"/>
          <w:szCs w:val="24"/>
          <w:lang w:val="ro-RO"/>
        </w:rPr>
        <w:t>parcare</w:t>
      </w:r>
      <w:r w:rsidR="00F01571" w:rsidRPr="00542A44">
        <w:rPr>
          <w:rFonts w:eastAsia="Times New Roman" w:cstheme="minorHAnsi"/>
          <w:sz w:val="24"/>
          <w:szCs w:val="24"/>
          <w:lang w:val="ro-RO"/>
        </w:rPr>
        <w:t xml:space="preserve"> dau dreptul folosirii locului de parcare de luni până vineri, între orele 16:00 şi 7:00 ale zilei următoare, de sâmbătă de la orele 7:00 până luni la orele 7:00 şi pe durata sărbătorilor legale.</w:t>
      </w:r>
    </w:p>
    <w:p w14:paraId="1E8A9B94" w14:textId="62662126" w:rsidR="00FB406E" w:rsidRPr="00542A44" w:rsidRDefault="00FB406E" w:rsidP="00730E38">
      <w:pPr>
        <w:spacing w:after="0" w:line="240" w:lineRule="auto"/>
        <w:ind w:left="72"/>
        <w:jc w:val="both"/>
        <w:textAlignment w:val="baseline"/>
        <w:rPr>
          <w:rFonts w:eastAsia="Times New Roman" w:cstheme="minorHAnsi"/>
          <w:spacing w:val="-4"/>
          <w:sz w:val="24"/>
          <w:szCs w:val="24"/>
          <w:lang w:val="ro-RO"/>
        </w:rPr>
      </w:pPr>
      <w:r w:rsidRPr="00542A44">
        <w:rPr>
          <w:rFonts w:eastAsia="Times New Roman" w:cstheme="minorHAnsi"/>
          <w:b/>
          <w:bCs/>
          <w:spacing w:val="-4"/>
          <w:sz w:val="24"/>
          <w:szCs w:val="24"/>
          <w:lang w:val="ro-RO"/>
        </w:rPr>
        <w:t>(</w:t>
      </w:r>
      <w:r w:rsidR="006B096F" w:rsidRPr="00542A44">
        <w:rPr>
          <w:rFonts w:eastAsia="Times New Roman" w:cstheme="minorHAnsi"/>
          <w:b/>
          <w:bCs/>
          <w:spacing w:val="-4"/>
          <w:sz w:val="24"/>
          <w:szCs w:val="24"/>
          <w:lang w:val="ro-RO"/>
        </w:rPr>
        <w:t>3</w:t>
      </w:r>
      <w:r w:rsidRPr="00542A44">
        <w:rPr>
          <w:rFonts w:eastAsia="Times New Roman" w:cstheme="minorHAnsi"/>
          <w:b/>
          <w:bCs/>
          <w:spacing w:val="-4"/>
          <w:sz w:val="24"/>
          <w:szCs w:val="24"/>
          <w:lang w:val="ro-RO"/>
        </w:rPr>
        <w:t>)</w:t>
      </w:r>
      <w:r w:rsidRPr="00542A44">
        <w:rPr>
          <w:rFonts w:eastAsia="Times New Roman" w:cstheme="minorHAnsi"/>
          <w:spacing w:val="-4"/>
          <w:sz w:val="24"/>
          <w:szCs w:val="24"/>
          <w:lang w:val="ro-RO"/>
        </w:rPr>
        <w:t xml:space="preserve"> Prin excepție de la prevederile alin. (2), locurile de parcare atribuite autorităților sau instituțiilor publice dau dreptul folosirii în timpul programului de lucru.</w:t>
      </w:r>
    </w:p>
    <w:p w14:paraId="04810DAA" w14:textId="7836069F" w:rsidR="00730E38" w:rsidRPr="00542A44" w:rsidRDefault="00730E38" w:rsidP="00730E38">
      <w:pPr>
        <w:spacing w:after="0" w:line="240" w:lineRule="auto"/>
        <w:ind w:left="72"/>
        <w:jc w:val="both"/>
        <w:textAlignment w:val="baseline"/>
        <w:rPr>
          <w:rFonts w:eastAsia="Times New Roman" w:cstheme="minorHAnsi"/>
          <w:sz w:val="24"/>
          <w:szCs w:val="24"/>
          <w:lang w:val="ro-RO"/>
        </w:rPr>
      </w:pPr>
      <w:r w:rsidRPr="00542A44">
        <w:rPr>
          <w:rFonts w:eastAsia="Times New Roman" w:cstheme="minorHAnsi"/>
          <w:b/>
          <w:bCs/>
          <w:spacing w:val="-4"/>
          <w:sz w:val="24"/>
          <w:szCs w:val="24"/>
          <w:lang w:val="ro-RO"/>
        </w:rPr>
        <w:t>(</w:t>
      </w:r>
      <w:r w:rsidR="006B096F" w:rsidRPr="00542A44">
        <w:rPr>
          <w:rFonts w:eastAsia="Times New Roman" w:cstheme="minorHAnsi"/>
          <w:b/>
          <w:bCs/>
          <w:spacing w:val="-4"/>
          <w:sz w:val="24"/>
          <w:szCs w:val="24"/>
          <w:lang w:val="ro-RO"/>
        </w:rPr>
        <w:t>4</w:t>
      </w:r>
      <w:r w:rsidRPr="00542A44">
        <w:rPr>
          <w:rFonts w:eastAsia="Times New Roman" w:cstheme="minorHAnsi"/>
          <w:b/>
          <w:bCs/>
          <w:spacing w:val="-4"/>
          <w:sz w:val="24"/>
          <w:szCs w:val="24"/>
          <w:lang w:val="ro-RO"/>
        </w:rPr>
        <w:t>)</w:t>
      </w:r>
      <w:r w:rsidRPr="00542A44">
        <w:rPr>
          <w:rFonts w:eastAsia="Times New Roman" w:cstheme="minorHAnsi"/>
          <w:spacing w:val="-4"/>
          <w:sz w:val="24"/>
          <w:szCs w:val="24"/>
          <w:lang w:val="ro-RO"/>
        </w:rPr>
        <w:t xml:space="preserve"> </w:t>
      </w:r>
      <w:r w:rsidR="00320FBB" w:rsidRPr="00542A44">
        <w:rPr>
          <w:rFonts w:eastAsia="Times New Roman" w:cstheme="minorHAnsi"/>
          <w:spacing w:val="-4"/>
          <w:sz w:val="24"/>
          <w:szCs w:val="24"/>
          <w:lang w:val="ro-RO"/>
        </w:rPr>
        <w:t xml:space="preserve">Un loc de parcare rezidenţială are o suprafaţă de aproximativ </w:t>
      </w:r>
      <w:r w:rsidR="00320FBB" w:rsidRPr="00542A44">
        <w:rPr>
          <w:rFonts w:eastAsia="Times New Roman" w:cstheme="minorHAnsi"/>
          <w:sz w:val="24"/>
          <w:szCs w:val="24"/>
          <w:lang w:val="ro-RO"/>
        </w:rPr>
        <w:t>12,50 mp (2,50m x 5,00m), conform reglementărilor în vigoare.</w:t>
      </w:r>
    </w:p>
    <w:p w14:paraId="2823A1E5" w14:textId="30793669" w:rsidR="00FB406E" w:rsidRPr="00542A44" w:rsidRDefault="00730E38" w:rsidP="00FB406E">
      <w:pPr>
        <w:spacing w:after="0" w:line="240" w:lineRule="auto"/>
        <w:ind w:left="72"/>
        <w:jc w:val="both"/>
        <w:textAlignment w:val="baseline"/>
        <w:rPr>
          <w:rFonts w:eastAsia="Times New Roman" w:cstheme="minorHAnsi"/>
          <w:sz w:val="24"/>
          <w:szCs w:val="24"/>
          <w:lang w:val="ro-RO"/>
        </w:rPr>
      </w:pPr>
      <w:r w:rsidRPr="00542A44">
        <w:rPr>
          <w:rFonts w:eastAsia="Times New Roman" w:cstheme="minorHAnsi"/>
          <w:b/>
          <w:spacing w:val="-4"/>
          <w:sz w:val="24"/>
          <w:szCs w:val="24"/>
          <w:lang w:val="ro-RO"/>
        </w:rPr>
        <w:t>(</w:t>
      </w:r>
      <w:r w:rsidR="006B096F" w:rsidRPr="00542A44">
        <w:rPr>
          <w:rFonts w:eastAsia="Times New Roman" w:cstheme="minorHAnsi"/>
          <w:b/>
          <w:spacing w:val="-4"/>
          <w:sz w:val="24"/>
          <w:szCs w:val="24"/>
          <w:lang w:val="ro-RO"/>
        </w:rPr>
        <w:t>5</w:t>
      </w:r>
      <w:r w:rsidRPr="00542A44">
        <w:rPr>
          <w:rFonts w:eastAsia="Times New Roman" w:cstheme="minorHAnsi"/>
          <w:b/>
          <w:spacing w:val="-4"/>
          <w:sz w:val="24"/>
          <w:szCs w:val="24"/>
          <w:lang w:val="ro-RO"/>
        </w:rPr>
        <w:t xml:space="preserve">) </w:t>
      </w:r>
      <w:r w:rsidR="00320FBB" w:rsidRPr="00542A44">
        <w:rPr>
          <w:rFonts w:eastAsia="Times New Roman" w:cstheme="minorHAnsi"/>
          <w:sz w:val="24"/>
          <w:szCs w:val="24"/>
          <w:lang w:val="ro-RO"/>
        </w:rPr>
        <w:t xml:space="preserve">Se vor atribui locuri de parcare numai pentru autovehiculele care se încadrează dimensional în </w:t>
      </w:r>
      <w:r w:rsidR="00882AA7" w:rsidRPr="00542A44">
        <w:rPr>
          <w:rFonts w:eastAsia="Times New Roman" w:cstheme="minorHAnsi"/>
          <w:sz w:val="24"/>
          <w:szCs w:val="24"/>
          <w:lang w:val="ro-RO"/>
        </w:rPr>
        <w:t>suprafața</w:t>
      </w:r>
      <w:r w:rsidR="00320FBB" w:rsidRPr="00542A44">
        <w:rPr>
          <w:rFonts w:eastAsia="Times New Roman" w:cstheme="minorHAnsi"/>
          <w:sz w:val="24"/>
          <w:szCs w:val="24"/>
          <w:lang w:val="ro-RO"/>
        </w:rPr>
        <w:t xml:space="preserve"> prevăzută la alin.</w:t>
      </w:r>
      <w:r w:rsidR="00C74D5D" w:rsidRPr="00542A44">
        <w:rPr>
          <w:rFonts w:eastAsia="Times New Roman" w:cstheme="minorHAnsi"/>
          <w:sz w:val="24"/>
          <w:szCs w:val="24"/>
          <w:lang w:val="ro-RO"/>
        </w:rPr>
        <w:t>(4).</w:t>
      </w:r>
    </w:p>
    <w:p w14:paraId="11B2E05A" w14:textId="77777777" w:rsidR="00894848" w:rsidRPr="00542A44" w:rsidRDefault="00894848" w:rsidP="00730E38">
      <w:pPr>
        <w:spacing w:after="0" w:line="240" w:lineRule="auto"/>
        <w:ind w:left="72"/>
        <w:jc w:val="both"/>
        <w:textAlignment w:val="baseline"/>
        <w:rPr>
          <w:rFonts w:eastAsia="Times New Roman" w:cstheme="minorHAnsi"/>
          <w:b/>
          <w:sz w:val="24"/>
          <w:szCs w:val="24"/>
          <w:lang w:val="ro-RO"/>
        </w:rPr>
      </w:pPr>
    </w:p>
    <w:p w14:paraId="4BBD9BC0" w14:textId="77777777" w:rsidR="002715C8" w:rsidRPr="00542A44" w:rsidRDefault="002715C8" w:rsidP="00730E38">
      <w:pPr>
        <w:spacing w:after="0" w:line="240" w:lineRule="auto"/>
        <w:ind w:left="72"/>
        <w:jc w:val="both"/>
        <w:textAlignment w:val="baseline"/>
        <w:rPr>
          <w:rFonts w:eastAsia="Times New Roman" w:cstheme="minorHAnsi"/>
          <w:b/>
          <w:sz w:val="24"/>
          <w:szCs w:val="24"/>
          <w:lang w:val="ro-RO"/>
        </w:rPr>
      </w:pPr>
    </w:p>
    <w:p w14:paraId="414C0FF5" w14:textId="77777777" w:rsidR="002715C8" w:rsidRPr="00542A44" w:rsidRDefault="002715C8" w:rsidP="00730E38">
      <w:pPr>
        <w:spacing w:after="0" w:line="240" w:lineRule="auto"/>
        <w:ind w:left="72"/>
        <w:jc w:val="both"/>
        <w:textAlignment w:val="baseline"/>
        <w:rPr>
          <w:rFonts w:eastAsia="Times New Roman" w:cstheme="minorHAnsi"/>
          <w:b/>
          <w:sz w:val="24"/>
          <w:szCs w:val="24"/>
          <w:lang w:val="ro-RO"/>
        </w:rPr>
      </w:pPr>
    </w:p>
    <w:p w14:paraId="71EC6312" w14:textId="77777777" w:rsidR="002715C8" w:rsidRPr="00542A44" w:rsidRDefault="002715C8" w:rsidP="00730E38">
      <w:pPr>
        <w:spacing w:after="0" w:line="240" w:lineRule="auto"/>
        <w:ind w:left="72"/>
        <w:jc w:val="both"/>
        <w:textAlignment w:val="baseline"/>
        <w:rPr>
          <w:rFonts w:eastAsia="Times New Roman" w:cstheme="minorHAnsi"/>
          <w:b/>
          <w:sz w:val="24"/>
          <w:szCs w:val="24"/>
          <w:lang w:val="ro-RO"/>
        </w:rPr>
      </w:pPr>
    </w:p>
    <w:p w14:paraId="24285933" w14:textId="77777777" w:rsidR="00C74D5D" w:rsidRPr="00542A44" w:rsidRDefault="00C74D5D" w:rsidP="00730E38">
      <w:pPr>
        <w:spacing w:after="0" w:line="240" w:lineRule="auto"/>
        <w:ind w:left="72"/>
        <w:jc w:val="both"/>
        <w:textAlignment w:val="baseline"/>
        <w:rPr>
          <w:rFonts w:eastAsia="Times New Roman" w:cstheme="minorHAnsi"/>
          <w:b/>
          <w:sz w:val="24"/>
          <w:szCs w:val="24"/>
          <w:lang w:val="ro-RO"/>
        </w:rPr>
      </w:pPr>
    </w:p>
    <w:p w14:paraId="0C1415EE" w14:textId="4EA17C3F" w:rsidR="00A42557" w:rsidRPr="00542A44" w:rsidRDefault="00C765A2" w:rsidP="00730E38">
      <w:pPr>
        <w:spacing w:after="0" w:line="240" w:lineRule="auto"/>
        <w:ind w:left="72"/>
        <w:jc w:val="both"/>
        <w:textAlignment w:val="baseline"/>
        <w:rPr>
          <w:rFonts w:eastAsia="Times New Roman" w:cstheme="minorHAnsi"/>
          <w:bCs/>
          <w:sz w:val="24"/>
          <w:szCs w:val="24"/>
          <w:lang w:val="ro-RO"/>
        </w:rPr>
      </w:pPr>
      <w:r w:rsidRPr="00542A44">
        <w:rPr>
          <w:rFonts w:eastAsia="Times New Roman" w:cstheme="minorHAnsi"/>
          <w:b/>
          <w:sz w:val="24"/>
          <w:szCs w:val="24"/>
          <w:lang w:val="ro-RO"/>
        </w:rPr>
        <w:lastRenderedPageBreak/>
        <w:t>Art.5.</w:t>
      </w:r>
      <w:r w:rsidRPr="00542A44">
        <w:rPr>
          <w:rFonts w:eastAsia="Times New Roman" w:cstheme="minorHAnsi"/>
          <w:bCs/>
          <w:sz w:val="24"/>
          <w:szCs w:val="24"/>
          <w:lang w:val="ro-RO"/>
        </w:rPr>
        <w:t xml:space="preserve">  </w:t>
      </w:r>
    </w:p>
    <w:p w14:paraId="08010FCD" w14:textId="3A0E2764" w:rsidR="00C765A2" w:rsidRPr="00542A44" w:rsidRDefault="00C765A2" w:rsidP="006B096F">
      <w:pPr>
        <w:pStyle w:val="ListParagraph"/>
        <w:numPr>
          <w:ilvl w:val="0"/>
          <w:numId w:val="44"/>
        </w:numPr>
        <w:spacing w:after="0" w:line="240" w:lineRule="auto"/>
        <w:jc w:val="both"/>
        <w:textAlignment w:val="baseline"/>
        <w:rPr>
          <w:rFonts w:eastAsia="Times New Roman" w:cstheme="minorHAnsi"/>
          <w:bCs/>
          <w:sz w:val="24"/>
          <w:szCs w:val="24"/>
          <w:lang w:val="ro-RO"/>
        </w:rPr>
      </w:pPr>
      <w:r w:rsidRPr="00542A44">
        <w:rPr>
          <w:rFonts w:eastAsia="Times New Roman" w:cstheme="minorHAnsi"/>
          <w:bCs/>
          <w:sz w:val="24"/>
          <w:szCs w:val="24"/>
          <w:lang w:val="ro-RO"/>
        </w:rPr>
        <w:t>Atribuire</w:t>
      </w:r>
      <w:r w:rsidR="006B096F" w:rsidRPr="00542A44">
        <w:rPr>
          <w:rFonts w:eastAsia="Times New Roman" w:cstheme="minorHAnsi"/>
          <w:bCs/>
          <w:sz w:val="24"/>
          <w:szCs w:val="24"/>
          <w:lang w:val="ro-RO"/>
        </w:rPr>
        <w:t>a</w:t>
      </w:r>
      <w:r w:rsidRPr="00542A44">
        <w:rPr>
          <w:rFonts w:eastAsia="Times New Roman" w:cstheme="minorHAnsi"/>
          <w:bCs/>
          <w:sz w:val="24"/>
          <w:szCs w:val="24"/>
          <w:lang w:val="ro-RO"/>
        </w:rPr>
        <w:t xml:space="preserve"> locurilor de parcare se realizează în platforma online.</w:t>
      </w:r>
    </w:p>
    <w:p w14:paraId="37294749" w14:textId="7425865A" w:rsidR="00FB406E" w:rsidRPr="00542A44" w:rsidRDefault="006B096F" w:rsidP="00FB406E">
      <w:pPr>
        <w:spacing w:after="0" w:line="240" w:lineRule="auto"/>
        <w:ind w:left="72"/>
        <w:jc w:val="both"/>
        <w:textAlignment w:val="baseline"/>
        <w:rPr>
          <w:rFonts w:eastAsia="Times New Roman" w:cstheme="minorHAnsi"/>
          <w:sz w:val="24"/>
          <w:szCs w:val="24"/>
          <w:lang w:val="ro-RO"/>
        </w:rPr>
      </w:pPr>
      <w:r w:rsidRPr="00542A44">
        <w:rPr>
          <w:rFonts w:eastAsia="Times New Roman" w:cstheme="minorHAnsi"/>
          <w:b/>
          <w:bCs/>
          <w:sz w:val="24"/>
          <w:szCs w:val="24"/>
          <w:lang w:val="ro-RO"/>
        </w:rPr>
        <w:t>(2)</w:t>
      </w:r>
      <w:r w:rsidR="00FB406E" w:rsidRPr="00542A44">
        <w:rPr>
          <w:rFonts w:eastAsia="Times New Roman" w:cstheme="minorHAnsi"/>
          <w:sz w:val="24"/>
          <w:szCs w:val="24"/>
          <w:lang w:val="ro-RO"/>
        </w:rPr>
        <w:t xml:space="preserve"> Prin excepție de la prevederile a</w:t>
      </w:r>
      <w:r w:rsidRPr="00542A44">
        <w:rPr>
          <w:rFonts w:eastAsia="Times New Roman" w:cstheme="minorHAnsi"/>
          <w:sz w:val="24"/>
          <w:szCs w:val="24"/>
          <w:lang w:val="ro-RO"/>
        </w:rPr>
        <w:t>lin. (1)</w:t>
      </w:r>
      <w:r w:rsidR="00FB406E" w:rsidRPr="00542A44">
        <w:rPr>
          <w:rFonts w:eastAsia="Times New Roman" w:cstheme="minorHAnsi"/>
          <w:sz w:val="24"/>
          <w:szCs w:val="24"/>
          <w:lang w:val="ro-RO"/>
        </w:rPr>
        <w:t>, rezervarea locurilor de parcare pentru autoritățile sau instituțiile publice se face în urma solicitărilor adresate de către acestea în scris Primăriei Municipiului Curtea de Argeș.”</w:t>
      </w:r>
    </w:p>
    <w:p w14:paraId="45A097E8" w14:textId="52074B1B" w:rsidR="00FB406E" w:rsidRPr="00542A44" w:rsidRDefault="006B096F" w:rsidP="006B096F">
      <w:pPr>
        <w:spacing w:after="0" w:line="240" w:lineRule="auto"/>
        <w:jc w:val="both"/>
        <w:textAlignment w:val="baseline"/>
        <w:rPr>
          <w:rFonts w:eastAsia="Times New Roman" w:cstheme="minorHAnsi"/>
          <w:bCs/>
          <w:sz w:val="24"/>
          <w:szCs w:val="24"/>
          <w:lang w:val="ro-RO"/>
        </w:rPr>
      </w:pPr>
      <w:r w:rsidRPr="00542A44">
        <w:rPr>
          <w:rFonts w:eastAsia="Times New Roman" w:cstheme="minorHAnsi"/>
          <w:b/>
          <w:bCs/>
          <w:sz w:val="24"/>
          <w:szCs w:val="24"/>
          <w:lang w:val="ro-RO"/>
        </w:rPr>
        <w:t xml:space="preserve"> (3)</w:t>
      </w:r>
      <w:r w:rsidRPr="00542A44">
        <w:rPr>
          <w:rFonts w:eastAsia="Times New Roman" w:cstheme="minorHAnsi"/>
          <w:sz w:val="24"/>
          <w:szCs w:val="24"/>
          <w:lang w:val="ro-RO"/>
        </w:rPr>
        <w:t xml:space="preserve"> </w:t>
      </w:r>
      <w:r w:rsidR="00FB406E" w:rsidRPr="00542A44">
        <w:rPr>
          <w:rFonts w:eastAsia="Times New Roman" w:cstheme="minorHAnsi"/>
          <w:sz w:val="24"/>
          <w:szCs w:val="24"/>
          <w:lang w:val="ro-RO"/>
        </w:rPr>
        <w:t>Autorităților sau instituțiilor publice li se atribuie locuri de parcare în mod gratuit, în proximitatea sediilor, în limita disponibilităților</w:t>
      </w:r>
      <w:r w:rsidR="00BE2D0C" w:rsidRPr="00542A44">
        <w:rPr>
          <w:rFonts w:eastAsia="Times New Roman" w:cstheme="minorHAnsi"/>
          <w:sz w:val="24"/>
          <w:szCs w:val="24"/>
          <w:lang w:val="ro-RO"/>
        </w:rPr>
        <w:t>.</w:t>
      </w:r>
    </w:p>
    <w:p w14:paraId="59E52215" w14:textId="39561E00" w:rsidR="00ED0EA7" w:rsidRPr="00542A44" w:rsidRDefault="00ED0EA7" w:rsidP="006B096F">
      <w:pPr>
        <w:spacing w:after="0" w:line="240" w:lineRule="auto"/>
        <w:jc w:val="both"/>
        <w:textAlignment w:val="baseline"/>
        <w:rPr>
          <w:rFonts w:eastAsia="Times New Roman" w:cstheme="minorHAnsi"/>
          <w:bCs/>
          <w:sz w:val="24"/>
          <w:szCs w:val="24"/>
          <w:lang w:val="ro-RO"/>
        </w:rPr>
      </w:pPr>
      <w:r w:rsidRPr="00542A44">
        <w:rPr>
          <w:rFonts w:eastAsia="Times New Roman" w:cstheme="minorHAnsi"/>
          <w:b/>
          <w:bCs/>
          <w:sz w:val="24"/>
          <w:szCs w:val="24"/>
          <w:lang w:val="ro-RO"/>
        </w:rPr>
        <w:t>(4)</w:t>
      </w:r>
      <w:r w:rsidRPr="00542A44">
        <w:rPr>
          <w:rFonts w:eastAsia="Times New Roman" w:cstheme="minorHAnsi"/>
          <w:sz w:val="24"/>
          <w:szCs w:val="24"/>
          <w:lang w:val="ro-RO"/>
        </w:rPr>
        <w:t xml:space="preserve"> </w:t>
      </w:r>
      <w:r w:rsidRPr="00542A44">
        <w:rPr>
          <w:rFonts w:eastAsia="Times New Roman" w:cstheme="minorHAnsi"/>
          <w:bCs/>
          <w:sz w:val="24"/>
          <w:szCs w:val="24"/>
          <w:lang w:val="ro-RO"/>
        </w:rPr>
        <w:t xml:space="preserve">Între Primăria Municipiului Curtea de Argeș și instituțiile </w:t>
      </w:r>
      <w:proofErr w:type="spellStart"/>
      <w:r w:rsidRPr="00542A44">
        <w:rPr>
          <w:rFonts w:eastAsia="Times New Roman" w:cstheme="minorHAnsi"/>
          <w:bCs/>
          <w:sz w:val="24"/>
          <w:szCs w:val="24"/>
          <w:lang w:val="ro-RO"/>
        </w:rPr>
        <w:t>pubice</w:t>
      </w:r>
      <w:proofErr w:type="spellEnd"/>
      <w:r w:rsidRPr="00542A44">
        <w:rPr>
          <w:rFonts w:eastAsia="Times New Roman" w:cstheme="minorHAnsi"/>
          <w:bCs/>
          <w:sz w:val="24"/>
          <w:szCs w:val="24"/>
          <w:lang w:val="ro-RO"/>
        </w:rPr>
        <w:t>/autoritățile publice se încheie o convenție anual</w:t>
      </w:r>
      <w:r w:rsidR="00E51BD8" w:rsidRPr="00542A44">
        <w:rPr>
          <w:rFonts w:eastAsia="Times New Roman" w:cstheme="minorHAnsi"/>
          <w:bCs/>
          <w:sz w:val="24"/>
          <w:szCs w:val="24"/>
          <w:lang w:val="ro-RO"/>
        </w:rPr>
        <w:t>ă</w:t>
      </w:r>
      <w:r w:rsidRPr="00542A44">
        <w:rPr>
          <w:rFonts w:eastAsia="Times New Roman" w:cstheme="minorHAnsi"/>
          <w:bCs/>
          <w:sz w:val="24"/>
          <w:szCs w:val="24"/>
          <w:lang w:val="ro-RO"/>
        </w:rPr>
        <w:t xml:space="preserve"> cu posibilitatea prelungirii prin act adițional, în limita disponibilităților și a prevederilor legale în vigoare.</w:t>
      </w:r>
      <w:r w:rsidR="00E51BD8" w:rsidRPr="00542A44">
        <w:rPr>
          <w:rFonts w:cstheme="minorHAnsi"/>
          <w:sz w:val="24"/>
          <w:szCs w:val="24"/>
        </w:rPr>
        <w:t xml:space="preserve"> </w:t>
      </w:r>
      <w:r w:rsidR="00E51BD8" w:rsidRPr="00542A44">
        <w:rPr>
          <w:rFonts w:eastAsia="Times New Roman" w:cstheme="minorHAnsi"/>
          <w:bCs/>
          <w:sz w:val="24"/>
          <w:szCs w:val="24"/>
          <w:lang w:val="ro-RO"/>
        </w:rPr>
        <w:t>Prezenta convenție nu conferă drept de proprietate și poate fi revocată unilateral de către Primărie în cazul modificării cadrului legal, necesității de interes public sau nerespectării condițiilor stabilite.</w:t>
      </w:r>
    </w:p>
    <w:p w14:paraId="3D1139C3" w14:textId="7A6C957A" w:rsidR="00E51BD8" w:rsidRPr="00542A44" w:rsidRDefault="00EC5EC1" w:rsidP="00E51BD8">
      <w:pPr>
        <w:spacing w:after="0" w:line="240" w:lineRule="auto"/>
        <w:jc w:val="both"/>
        <w:textAlignment w:val="baseline"/>
        <w:rPr>
          <w:rFonts w:cstheme="minorHAnsi"/>
          <w:sz w:val="24"/>
          <w:szCs w:val="24"/>
        </w:rPr>
      </w:pPr>
      <w:r w:rsidRPr="00542A44">
        <w:rPr>
          <w:rFonts w:cstheme="minorHAnsi"/>
          <w:b/>
          <w:bCs/>
          <w:sz w:val="24"/>
          <w:szCs w:val="24"/>
        </w:rPr>
        <w:t>(5)</w:t>
      </w:r>
      <w:r w:rsidRPr="00542A44">
        <w:rPr>
          <w:rFonts w:cstheme="minorHAnsi"/>
          <w:sz w:val="24"/>
          <w:szCs w:val="24"/>
        </w:rPr>
        <w:t xml:space="preserve"> </w:t>
      </w:r>
      <w:proofErr w:type="spellStart"/>
      <w:r w:rsidR="00E51BD8" w:rsidRPr="00542A44">
        <w:rPr>
          <w:rFonts w:cstheme="minorHAnsi"/>
          <w:sz w:val="24"/>
          <w:szCs w:val="24"/>
        </w:rPr>
        <w:t>În</w:t>
      </w:r>
      <w:proofErr w:type="spellEnd"/>
      <w:r w:rsidR="00E51BD8" w:rsidRPr="00542A44">
        <w:rPr>
          <w:rFonts w:cstheme="minorHAnsi"/>
          <w:sz w:val="24"/>
          <w:szCs w:val="24"/>
        </w:rPr>
        <w:t xml:space="preserve"> afara </w:t>
      </w:r>
      <w:proofErr w:type="spellStart"/>
      <w:r w:rsidR="00E51BD8" w:rsidRPr="00542A44">
        <w:rPr>
          <w:rFonts w:cstheme="minorHAnsi"/>
          <w:sz w:val="24"/>
          <w:szCs w:val="24"/>
        </w:rPr>
        <w:t>programului</w:t>
      </w:r>
      <w:proofErr w:type="spellEnd"/>
      <w:r w:rsidR="00E51BD8" w:rsidRPr="00542A44">
        <w:rPr>
          <w:rFonts w:cstheme="minorHAnsi"/>
          <w:sz w:val="24"/>
          <w:szCs w:val="24"/>
        </w:rPr>
        <w:t xml:space="preserve"> de </w:t>
      </w:r>
      <w:proofErr w:type="spellStart"/>
      <w:r w:rsidR="00E51BD8" w:rsidRPr="00542A44">
        <w:rPr>
          <w:rFonts w:cstheme="minorHAnsi"/>
          <w:sz w:val="24"/>
          <w:szCs w:val="24"/>
        </w:rPr>
        <w:t>lucru</w:t>
      </w:r>
      <w:proofErr w:type="spellEnd"/>
      <w:r w:rsidR="00E51BD8" w:rsidRPr="00542A44">
        <w:rPr>
          <w:rFonts w:cstheme="minorHAnsi"/>
          <w:sz w:val="24"/>
          <w:szCs w:val="24"/>
        </w:rPr>
        <w:t xml:space="preserve">, </w:t>
      </w:r>
      <w:proofErr w:type="spellStart"/>
      <w:r w:rsidR="00E51BD8" w:rsidRPr="00542A44">
        <w:rPr>
          <w:rFonts w:cstheme="minorHAnsi"/>
          <w:sz w:val="24"/>
          <w:szCs w:val="24"/>
        </w:rPr>
        <w:t>locurile</w:t>
      </w:r>
      <w:proofErr w:type="spellEnd"/>
      <w:r w:rsidR="00E51BD8" w:rsidRPr="00542A44">
        <w:rPr>
          <w:rFonts w:cstheme="minorHAnsi"/>
          <w:sz w:val="24"/>
          <w:szCs w:val="24"/>
        </w:rPr>
        <w:t xml:space="preserve"> de </w:t>
      </w:r>
      <w:proofErr w:type="spellStart"/>
      <w:r w:rsidR="00E51BD8" w:rsidRPr="00542A44">
        <w:rPr>
          <w:rFonts w:cstheme="minorHAnsi"/>
          <w:sz w:val="24"/>
          <w:szCs w:val="24"/>
        </w:rPr>
        <w:t>parcare</w:t>
      </w:r>
      <w:proofErr w:type="spellEnd"/>
      <w:r w:rsidR="00E51BD8" w:rsidRPr="00542A44">
        <w:rPr>
          <w:rFonts w:cstheme="minorHAnsi"/>
          <w:sz w:val="24"/>
          <w:szCs w:val="24"/>
        </w:rPr>
        <w:t xml:space="preserve"> </w:t>
      </w:r>
      <w:proofErr w:type="spellStart"/>
      <w:r w:rsidR="00E51BD8" w:rsidRPr="00542A44">
        <w:rPr>
          <w:rFonts w:cstheme="minorHAnsi"/>
          <w:sz w:val="24"/>
          <w:szCs w:val="24"/>
        </w:rPr>
        <w:t>revin</w:t>
      </w:r>
      <w:proofErr w:type="spellEnd"/>
      <w:r w:rsidR="00E51BD8" w:rsidRPr="00542A44">
        <w:rPr>
          <w:rFonts w:cstheme="minorHAnsi"/>
          <w:sz w:val="24"/>
          <w:szCs w:val="24"/>
        </w:rPr>
        <w:t xml:space="preserve"> </w:t>
      </w:r>
      <w:proofErr w:type="spellStart"/>
      <w:r w:rsidR="00E51BD8" w:rsidRPr="00542A44">
        <w:rPr>
          <w:rFonts w:cstheme="minorHAnsi"/>
          <w:sz w:val="24"/>
          <w:szCs w:val="24"/>
        </w:rPr>
        <w:t>regimului</w:t>
      </w:r>
      <w:proofErr w:type="spellEnd"/>
      <w:r w:rsidR="00E51BD8" w:rsidRPr="00542A44">
        <w:rPr>
          <w:rFonts w:cstheme="minorHAnsi"/>
          <w:sz w:val="24"/>
          <w:szCs w:val="24"/>
        </w:rPr>
        <w:t xml:space="preserve"> public.</w:t>
      </w:r>
    </w:p>
    <w:p w14:paraId="5366BA8B" w14:textId="77777777" w:rsidR="00E51BD8" w:rsidRPr="00542A44" w:rsidRDefault="00E51BD8" w:rsidP="00E51BD8">
      <w:pPr>
        <w:spacing w:after="0" w:line="240" w:lineRule="auto"/>
        <w:jc w:val="both"/>
        <w:textAlignment w:val="baseline"/>
        <w:rPr>
          <w:rFonts w:cstheme="minorHAnsi"/>
          <w:sz w:val="24"/>
          <w:szCs w:val="24"/>
        </w:rPr>
      </w:pPr>
    </w:p>
    <w:p w14:paraId="131BF5F1" w14:textId="77777777" w:rsidR="00FB406E" w:rsidRPr="00542A44" w:rsidRDefault="00FB406E" w:rsidP="00730E38">
      <w:pPr>
        <w:spacing w:after="0" w:line="240" w:lineRule="auto"/>
        <w:ind w:left="72"/>
        <w:jc w:val="both"/>
        <w:textAlignment w:val="baseline"/>
        <w:rPr>
          <w:rFonts w:eastAsia="Times New Roman" w:cstheme="minorHAnsi"/>
          <w:strike/>
          <w:sz w:val="24"/>
          <w:szCs w:val="24"/>
          <w:lang w:val="ro-RO"/>
        </w:rPr>
      </w:pPr>
    </w:p>
    <w:p w14:paraId="7F15738B" w14:textId="77777777" w:rsidR="00855792" w:rsidRPr="00542A44" w:rsidRDefault="00320FBB" w:rsidP="00730E38">
      <w:pPr>
        <w:spacing w:after="0" w:line="240" w:lineRule="auto"/>
        <w:jc w:val="both"/>
        <w:textAlignment w:val="baseline"/>
        <w:rPr>
          <w:rFonts w:eastAsia="Times New Roman" w:cstheme="minorHAnsi"/>
          <w:b/>
          <w:sz w:val="24"/>
          <w:szCs w:val="24"/>
          <w:lang w:val="ro-RO"/>
        </w:rPr>
      </w:pPr>
      <w:r w:rsidRPr="00542A44">
        <w:rPr>
          <w:rFonts w:eastAsia="Times New Roman" w:cstheme="minorHAnsi"/>
          <w:b/>
          <w:sz w:val="24"/>
          <w:szCs w:val="24"/>
          <w:lang w:val="ro-RO"/>
        </w:rPr>
        <w:t>Art. 6.</w:t>
      </w:r>
    </w:p>
    <w:p w14:paraId="7D9B570D" w14:textId="358DD5EF" w:rsidR="00320FBB" w:rsidRPr="00542A44" w:rsidRDefault="00320FBB" w:rsidP="00730E38">
      <w:pPr>
        <w:spacing w:after="0" w:line="240" w:lineRule="auto"/>
        <w:jc w:val="both"/>
        <w:textAlignment w:val="baseline"/>
        <w:rPr>
          <w:rFonts w:eastAsia="Times New Roman" w:cstheme="minorHAnsi"/>
          <w:sz w:val="24"/>
          <w:szCs w:val="24"/>
          <w:lang w:val="ro-RO"/>
        </w:rPr>
      </w:pPr>
      <w:r w:rsidRPr="00542A44">
        <w:rPr>
          <w:rFonts w:eastAsia="Times New Roman" w:cstheme="minorHAnsi"/>
          <w:b/>
          <w:sz w:val="24"/>
          <w:szCs w:val="24"/>
          <w:lang w:val="ro-RO"/>
        </w:rPr>
        <w:t>(1)</w:t>
      </w:r>
      <w:r w:rsidR="007B1201">
        <w:rPr>
          <w:rFonts w:eastAsia="Times New Roman" w:cstheme="minorHAnsi"/>
          <w:sz w:val="24"/>
          <w:szCs w:val="24"/>
          <w:lang w:val="ro-RO"/>
        </w:rPr>
        <w:t>A</w:t>
      </w:r>
      <w:r w:rsidR="00882AA7" w:rsidRPr="00542A44">
        <w:rPr>
          <w:rFonts w:eastAsia="Times New Roman" w:cstheme="minorHAnsi"/>
          <w:sz w:val="24"/>
          <w:szCs w:val="24"/>
          <w:lang w:val="ro-RO"/>
        </w:rPr>
        <w:t>sociațiile</w:t>
      </w:r>
      <w:r w:rsidRPr="00542A44">
        <w:rPr>
          <w:rFonts w:eastAsia="Times New Roman" w:cstheme="minorHAnsi"/>
          <w:sz w:val="24"/>
          <w:szCs w:val="24"/>
          <w:lang w:val="ro-RO"/>
        </w:rPr>
        <w:t xml:space="preserve"> de proprietari, persoanele fizice</w:t>
      </w:r>
      <w:r w:rsidR="00EB0FE4" w:rsidRPr="00542A44">
        <w:rPr>
          <w:rFonts w:eastAsia="Times New Roman" w:cstheme="minorHAnsi"/>
          <w:sz w:val="24"/>
          <w:szCs w:val="24"/>
          <w:lang w:val="ro-RO"/>
        </w:rPr>
        <w:t xml:space="preserve">, </w:t>
      </w:r>
      <w:r w:rsidRPr="00542A44">
        <w:rPr>
          <w:rFonts w:eastAsia="Times New Roman" w:cstheme="minorHAnsi"/>
          <w:sz w:val="24"/>
          <w:szCs w:val="24"/>
          <w:lang w:val="ro-RO"/>
        </w:rPr>
        <w:t xml:space="preserve">operatorii economici </w:t>
      </w:r>
      <w:r w:rsidR="00EB0FE4" w:rsidRPr="00542A44">
        <w:rPr>
          <w:rFonts w:eastAsia="Times New Roman" w:cstheme="minorHAnsi"/>
          <w:sz w:val="24"/>
          <w:szCs w:val="24"/>
          <w:lang w:val="ro-RO"/>
        </w:rPr>
        <w:t xml:space="preserve">sau instituţiile/autorităţile publice </w:t>
      </w:r>
      <w:r w:rsidRPr="00542A44">
        <w:rPr>
          <w:rFonts w:eastAsia="Times New Roman" w:cstheme="minorHAnsi"/>
          <w:sz w:val="24"/>
          <w:szCs w:val="24"/>
          <w:lang w:val="ro-RO"/>
        </w:rPr>
        <w:t>direct interesa</w:t>
      </w:r>
      <w:r w:rsidR="00EB0FE4" w:rsidRPr="00542A44">
        <w:rPr>
          <w:rFonts w:eastAsia="Times New Roman" w:cstheme="minorHAnsi"/>
          <w:sz w:val="24"/>
          <w:szCs w:val="24"/>
          <w:lang w:val="ro-RO"/>
        </w:rPr>
        <w:t>te</w:t>
      </w:r>
      <w:r w:rsidR="005F35C9" w:rsidRPr="00542A44">
        <w:rPr>
          <w:rFonts w:eastAsia="Times New Roman" w:cstheme="minorHAnsi"/>
          <w:sz w:val="24"/>
          <w:szCs w:val="24"/>
          <w:lang w:val="ro-RO"/>
        </w:rPr>
        <w:t xml:space="preserve"> pot aduce sugestii sau propuneri privind amenajarea locurilor de parcare.</w:t>
      </w:r>
    </w:p>
    <w:p w14:paraId="4B677FFD" w14:textId="77777777" w:rsidR="00730E38" w:rsidRPr="00542A44" w:rsidRDefault="00320FBB" w:rsidP="00594D0F">
      <w:pPr>
        <w:spacing w:after="0" w:line="240" w:lineRule="auto"/>
        <w:jc w:val="both"/>
        <w:textAlignment w:val="baseline"/>
        <w:rPr>
          <w:rFonts w:eastAsia="Times New Roman" w:cstheme="minorHAnsi"/>
          <w:sz w:val="24"/>
          <w:szCs w:val="24"/>
          <w:lang w:val="ro-RO"/>
        </w:rPr>
      </w:pPr>
      <w:r w:rsidRPr="00542A44">
        <w:rPr>
          <w:rFonts w:eastAsia="Times New Roman" w:cstheme="minorHAnsi"/>
          <w:b/>
          <w:sz w:val="24"/>
          <w:szCs w:val="24"/>
          <w:lang w:val="ro-RO"/>
        </w:rPr>
        <w:t xml:space="preserve">(2) </w:t>
      </w:r>
      <w:r w:rsidRPr="00542A44">
        <w:rPr>
          <w:rFonts w:eastAsia="Times New Roman" w:cstheme="minorHAnsi"/>
          <w:sz w:val="24"/>
          <w:szCs w:val="24"/>
          <w:lang w:val="ro-RO"/>
        </w:rPr>
        <w:t>Asociaţiile de proprietari, persoanele fizice sau operatorii economici interesaţi vor înainta propunerile la Registratura Municipiului Curtea de Argeş.</w:t>
      </w:r>
    </w:p>
    <w:p w14:paraId="5CA5E6E6" w14:textId="77777777" w:rsidR="00C33636" w:rsidRPr="00542A44" w:rsidRDefault="00730E38" w:rsidP="00594D0F">
      <w:pPr>
        <w:spacing w:after="0" w:line="240" w:lineRule="auto"/>
        <w:jc w:val="both"/>
        <w:textAlignment w:val="baseline"/>
        <w:rPr>
          <w:rFonts w:eastAsia="Times New Roman" w:cstheme="minorHAnsi"/>
          <w:sz w:val="24"/>
          <w:szCs w:val="24"/>
          <w:lang w:val="ro-RO"/>
        </w:rPr>
      </w:pPr>
      <w:r w:rsidRPr="00542A44">
        <w:rPr>
          <w:rFonts w:eastAsia="Times New Roman" w:cstheme="minorHAnsi"/>
          <w:b/>
          <w:sz w:val="24"/>
          <w:szCs w:val="24"/>
          <w:lang w:val="ro-RO"/>
        </w:rPr>
        <w:t xml:space="preserve">(3) </w:t>
      </w:r>
      <w:r w:rsidRPr="00542A44">
        <w:rPr>
          <w:rFonts w:eastAsia="Times New Roman" w:cstheme="minorHAnsi"/>
          <w:bCs/>
          <w:sz w:val="24"/>
          <w:szCs w:val="24"/>
          <w:lang w:val="ro-RO"/>
        </w:rPr>
        <w:t>C</w:t>
      </w:r>
      <w:r w:rsidR="00C33636" w:rsidRPr="00542A44">
        <w:rPr>
          <w:rFonts w:eastAsia="Times New Roman" w:cstheme="minorHAnsi"/>
          <w:bCs/>
          <w:sz w:val="24"/>
          <w:szCs w:val="24"/>
          <w:lang w:val="ro-RO"/>
        </w:rPr>
        <w:t>o</w:t>
      </w:r>
      <w:r w:rsidR="00C33636" w:rsidRPr="00542A44">
        <w:rPr>
          <w:rFonts w:eastAsia="Times New Roman" w:cstheme="minorHAnsi"/>
          <w:sz w:val="24"/>
          <w:szCs w:val="24"/>
          <w:lang w:val="ro-RO"/>
        </w:rPr>
        <w:t xml:space="preserve">ndiţiile pentru a participa la </w:t>
      </w:r>
      <w:r w:rsidR="00B861A3" w:rsidRPr="00542A44">
        <w:rPr>
          <w:rFonts w:eastAsia="Times New Roman" w:cstheme="minorHAnsi"/>
          <w:sz w:val="24"/>
          <w:szCs w:val="24"/>
          <w:lang w:val="ro-RO"/>
        </w:rPr>
        <w:t>sesiunea</w:t>
      </w:r>
      <w:r w:rsidR="00C33636" w:rsidRPr="00542A44">
        <w:rPr>
          <w:rFonts w:eastAsia="Times New Roman" w:cstheme="minorHAnsi"/>
          <w:sz w:val="24"/>
          <w:szCs w:val="24"/>
          <w:lang w:val="ro-RO"/>
        </w:rPr>
        <w:t xml:space="preserve"> de atribuire a locurilor de parcare din parcările rezidenţiale:</w:t>
      </w:r>
    </w:p>
    <w:p w14:paraId="6397E529" w14:textId="6D2C66C6" w:rsidR="00730E38" w:rsidRPr="00542A44" w:rsidRDefault="00C33636" w:rsidP="00730E38">
      <w:pPr>
        <w:pStyle w:val="ListParagraph"/>
        <w:numPr>
          <w:ilvl w:val="0"/>
          <w:numId w:val="26"/>
        </w:numPr>
        <w:tabs>
          <w:tab w:val="left" w:pos="0"/>
          <w:tab w:val="left" w:pos="142"/>
        </w:tabs>
        <w:spacing w:after="0" w:line="240" w:lineRule="auto"/>
        <w:jc w:val="both"/>
        <w:rPr>
          <w:rFonts w:eastAsia="Times New Roman" w:cstheme="minorHAnsi"/>
          <w:strike/>
          <w:sz w:val="24"/>
          <w:szCs w:val="24"/>
          <w:lang w:val="ro-RO"/>
        </w:rPr>
      </w:pPr>
      <w:r w:rsidRPr="00542A44">
        <w:rPr>
          <w:rFonts w:eastAsia="Times New Roman" w:cstheme="minorHAnsi"/>
          <w:sz w:val="24"/>
          <w:szCs w:val="24"/>
          <w:lang w:val="ro-RO"/>
        </w:rPr>
        <w:t>Să fie persoane fizice domiciliate/rezidente sau operatori economici cu sediul</w:t>
      </w:r>
      <w:r w:rsidR="00855792" w:rsidRPr="00542A44">
        <w:rPr>
          <w:rFonts w:eastAsia="Times New Roman" w:cstheme="minorHAnsi"/>
          <w:sz w:val="24"/>
          <w:szCs w:val="24"/>
          <w:lang w:val="ro-RO"/>
        </w:rPr>
        <w:t xml:space="preserve"> sau </w:t>
      </w:r>
      <w:r w:rsidRPr="00542A44">
        <w:rPr>
          <w:rFonts w:eastAsia="Times New Roman" w:cstheme="minorHAnsi"/>
          <w:sz w:val="24"/>
          <w:szCs w:val="24"/>
          <w:lang w:val="ro-RO"/>
        </w:rPr>
        <w:t xml:space="preserve">punctul de lucru în </w:t>
      </w:r>
      <w:r w:rsidR="00855792" w:rsidRPr="00542A44">
        <w:rPr>
          <w:rFonts w:eastAsia="Times New Roman" w:cstheme="minorHAnsi"/>
          <w:sz w:val="24"/>
          <w:szCs w:val="24"/>
          <w:lang w:val="ro-RO"/>
        </w:rPr>
        <w:t xml:space="preserve">Municipiul Curtea de Argeș. </w:t>
      </w:r>
    </w:p>
    <w:p w14:paraId="553F4D67" w14:textId="64DB10C4" w:rsidR="00730E38" w:rsidRPr="00542A44" w:rsidRDefault="00C33636" w:rsidP="00730E38">
      <w:pPr>
        <w:pStyle w:val="ListParagraph"/>
        <w:numPr>
          <w:ilvl w:val="0"/>
          <w:numId w:val="26"/>
        </w:numPr>
        <w:tabs>
          <w:tab w:val="left" w:pos="0"/>
          <w:tab w:val="left" w:pos="142"/>
        </w:tabs>
        <w:spacing w:after="0" w:line="240" w:lineRule="auto"/>
        <w:jc w:val="both"/>
        <w:rPr>
          <w:rFonts w:eastAsia="Times New Roman" w:cstheme="minorHAnsi"/>
          <w:sz w:val="24"/>
          <w:szCs w:val="24"/>
          <w:lang w:val="ro-RO"/>
        </w:rPr>
      </w:pPr>
      <w:r w:rsidRPr="00542A44">
        <w:rPr>
          <w:rFonts w:eastAsia="Times New Roman" w:cstheme="minorHAnsi"/>
          <w:sz w:val="24"/>
          <w:szCs w:val="24"/>
          <w:lang w:val="ro-RO"/>
        </w:rPr>
        <w:t xml:space="preserve">Să deţină </w:t>
      </w:r>
      <w:r w:rsidR="00B861A3" w:rsidRPr="00542A44">
        <w:rPr>
          <w:rFonts w:eastAsia="Times New Roman" w:cstheme="minorHAnsi"/>
          <w:sz w:val="24"/>
          <w:szCs w:val="24"/>
          <w:lang w:val="ro-RO"/>
        </w:rPr>
        <w:t xml:space="preserve">în proprietate sau în </w:t>
      </w:r>
      <w:r w:rsidR="00882AA7" w:rsidRPr="00542A44">
        <w:rPr>
          <w:rFonts w:eastAsia="Times New Roman" w:cstheme="minorHAnsi"/>
          <w:sz w:val="24"/>
          <w:szCs w:val="24"/>
          <w:lang w:val="ro-RO"/>
        </w:rPr>
        <w:t>folosință</w:t>
      </w:r>
      <w:r w:rsidR="005F35C9" w:rsidRPr="00542A44">
        <w:rPr>
          <w:rFonts w:eastAsia="Times New Roman" w:cstheme="minorHAnsi"/>
          <w:sz w:val="24"/>
          <w:szCs w:val="24"/>
          <w:lang w:val="ro-RO"/>
        </w:rPr>
        <w:t>/închiriere</w:t>
      </w:r>
      <w:r w:rsidR="00B861A3" w:rsidRPr="00542A44">
        <w:rPr>
          <w:rFonts w:eastAsia="Times New Roman" w:cstheme="minorHAnsi"/>
          <w:sz w:val="24"/>
          <w:szCs w:val="24"/>
          <w:lang w:val="ro-RO"/>
        </w:rPr>
        <w:t xml:space="preserve"> </w:t>
      </w:r>
      <w:r w:rsidRPr="00542A44">
        <w:rPr>
          <w:rFonts w:eastAsia="Times New Roman" w:cstheme="minorHAnsi"/>
          <w:sz w:val="24"/>
          <w:szCs w:val="24"/>
          <w:lang w:val="ro-RO"/>
        </w:rPr>
        <w:t>un autovehicul înmatriculat în România, având inspecţia tehnică periodică la zi;</w:t>
      </w:r>
    </w:p>
    <w:p w14:paraId="78895DC1" w14:textId="77777777" w:rsidR="00730E38" w:rsidRPr="00542A44" w:rsidRDefault="00C33636" w:rsidP="00730E38">
      <w:pPr>
        <w:pStyle w:val="ListParagraph"/>
        <w:numPr>
          <w:ilvl w:val="0"/>
          <w:numId w:val="26"/>
        </w:numPr>
        <w:tabs>
          <w:tab w:val="left" w:pos="0"/>
          <w:tab w:val="left" w:pos="142"/>
        </w:tabs>
        <w:spacing w:after="0" w:line="240" w:lineRule="auto"/>
        <w:jc w:val="both"/>
        <w:rPr>
          <w:rFonts w:eastAsia="Times New Roman" w:cstheme="minorHAnsi"/>
          <w:sz w:val="24"/>
          <w:szCs w:val="24"/>
          <w:lang w:val="ro-RO"/>
        </w:rPr>
      </w:pPr>
      <w:r w:rsidRPr="00542A44">
        <w:rPr>
          <w:rFonts w:eastAsia="Times New Roman" w:cstheme="minorHAnsi"/>
          <w:sz w:val="24"/>
          <w:szCs w:val="24"/>
          <w:lang w:val="ro-RO"/>
        </w:rPr>
        <w:t>Să nu aibă obligaţii de plată restante la bugetul local al municipiului Curtea de Argeş;</w:t>
      </w:r>
    </w:p>
    <w:p w14:paraId="48DEA030" w14:textId="19D8DA9C" w:rsidR="00C33636" w:rsidRPr="00542A44" w:rsidRDefault="00C33636" w:rsidP="00730E38">
      <w:pPr>
        <w:pStyle w:val="ListParagraph"/>
        <w:numPr>
          <w:ilvl w:val="0"/>
          <w:numId w:val="26"/>
        </w:numPr>
        <w:tabs>
          <w:tab w:val="left" w:pos="0"/>
          <w:tab w:val="left" w:pos="142"/>
        </w:tabs>
        <w:spacing w:after="0" w:line="240" w:lineRule="auto"/>
        <w:jc w:val="both"/>
        <w:rPr>
          <w:rFonts w:eastAsia="Times New Roman" w:cstheme="minorHAnsi"/>
          <w:sz w:val="24"/>
          <w:szCs w:val="24"/>
          <w:lang w:val="ro-RO"/>
        </w:rPr>
      </w:pPr>
      <w:r w:rsidRPr="00542A44">
        <w:rPr>
          <w:rFonts w:eastAsia="Times New Roman" w:cstheme="minorHAnsi"/>
          <w:sz w:val="24"/>
          <w:szCs w:val="24"/>
          <w:lang w:val="ro-RO"/>
        </w:rPr>
        <w:t>Să nu deţină garaj sau copertină amplasate pe domeniul public</w:t>
      </w:r>
      <w:r w:rsidR="005F35C9" w:rsidRPr="00542A44">
        <w:rPr>
          <w:rFonts w:eastAsia="Times New Roman" w:cstheme="minorHAnsi"/>
          <w:sz w:val="24"/>
          <w:szCs w:val="24"/>
          <w:lang w:val="ro-RO"/>
        </w:rPr>
        <w:t xml:space="preserve"> sau în proprietate</w:t>
      </w:r>
      <w:r w:rsidRPr="00542A44">
        <w:rPr>
          <w:rFonts w:eastAsia="Times New Roman" w:cstheme="minorHAnsi"/>
          <w:sz w:val="24"/>
          <w:szCs w:val="24"/>
          <w:lang w:val="ro-RO"/>
        </w:rPr>
        <w:t>.</w:t>
      </w:r>
    </w:p>
    <w:p w14:paraId="1FB41AA5" w14:textId="77777777" w:rsidR="00C33636" w:rsidRPr="00542A44" w:rsidRDefault="00C33636" w:rsidP="00730E38">
      <w:pPr>
        <w:spacing w:after="0" w:line="240" w:lineRule="auto"/>
        <w:ind w:left="72"/>
        <w:jc w:val="both"/>
        <w:textAlignment w:val="baseline"/>
        <w:rPr>
          <w:rFonts w:eastAsia="Times New Roman" w:cstheme="minorHAnsi"/>
          <w:sz w:val="24"/>
          <w:szCs w:val="24"/>
          <w:lang w:val="ro-RO"/>
        </w:rPr>
      </w:pPr>
    </w:p>
    <w:p w14:paraId="0E673E0C" w14:textId="106BB23D" w:rsidR="00E27C41" w:rsidRPr="00542A44" w:rsidRDefault="00B812F2" w:rsidP="00730E38">
      <w:pPr>
        <w:spacing w:after="0" w:line="240" w:lineRule="auto"/>
        <w:ind w:left="72"/>
        <w:jc w:val="both"/>
        <w:textAlignment w:val="baseline"/>
        <w:rPr>
          <w:rFonts w:eastAsia="Times New Roman" w:cstheme="minorHAnsi"/>
          <w:b/>
          <w:sz w:val="24"/>
          <w:szCs w:val="24"/>
          <w:lang w:val="ro-RO"/>
        </w:rPr>
      </w:pPr>
      <w:r w:rsidRPr="00542A44">
        <w:rPr>
          <w:rFonts w:eastAsia="PMingLiU" w:cstheme="minorHAnsi"/>
          <w:noProof/>
          <w:sz w:val="24"/>
          <w:szCs w:val="24"/>
          <w:lang w:val="ro-RO"/>
        </w:rPr>
        <mc:AlternateContent>
          <mc:Choice Requires="wps">
            <w:drawing>
              <wp:anchor distT="4294967295" distB="4294967295" distL="114300" distR="114300" simplePos="0" relativeHeight="251653120" behindDoc="0" locked="0" layoutInCell="1" allowOverlap="1" wp14:anchorId="582D76F2" wp14:editId="200239AF">
                <wp:simplePos x="0" y="0"/>
                <wp:positionH relativeFrom="column">
                  <wp:posOffset>4721860</wp:posOffset>
                </wp:positionH>
                <wp:positionV relativeFrom="paragraph">
                  <wp:posOffset>10008869</wp:posOffset>
                </wp:positionV>
                <wp:extent cx="1842135" cy="0"/>
                <wp:effectExtent l="0" t="0" r="0" b="0"/>
                <wp:wrapNone/>
                <wp:docPr id="43806478" name="Conector drept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2135" cy="0"/>
                        </a:xfrm>
                        <a:prstGeom prst="line">
                          <a:avLst/>
                        </a:prstGeom>
                        <a:noFill/>
                        <a:ln w="3175">
                          <a:solidFill>
                            <a:srgbClr val="B0B0B2"/>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A630AB4" id="Conector drept 7"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1.8pt,788.1pt" to="516.85pt,7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" strokecolor="#b0b0b2" strokeweight=".25pt"/>
            </w:pict>
          </mc:Fallback>
        </mc:AlternateContent>
      </w:r>
      <w:r w:rsidR="00320FBB" w:rsidRPr="00542A44">
        <w:rPr>
          <w:rFonts w:eastAsia="Times New Roman" w:cstheme="minorHAnsi"/>
          <w:b/>
          <w:sz w:val="24"/>
          <w:szCs w:val="24"/>
          <w:lang w:val="ro-RO"/>
        </w:rPr>
        <w:t>Art. 7.</w:t>
      </w:r>
    </w:p>
    <w:p w14:paraId="5B6EF12C" w14:textId="6A5FAAE1" w:rsidR="00320FBB" w:rsidRPr="00542A44" w:rsidRDefault="00320FBB" w:rsidP="001F58A8">
      <w:pPr>
        <w:spacing w:after="0" w:line="240" w:lineRule="auto"/>
        <w:jc w:val="both"/>
        <w:textAlignment w:val="baseline"/>
        <w:rPr>
          <w:rFonts w:eastAsia="Times New Roman" w:cstheme="minorHAnsi"/>
          <w:sz w:val="24"/>
          <w:szCs w:val="24"/>
          <w:lang w:val="ro-RO"/>
        </w:rPr>
      </w:pPr>
      <w:r w:rsidRPr="00542A44">
        <w:rPr>
          <w:rFonts w:eastAsia="Times New Roman" w:cstheme="minorHAnsi"/>
          <w:b/>
          <w:sz w:val="24"/>
          <w:szCs w:val="24"/>
          <w:lang w:val="ro-RO"/>
        </w:rPr>
        <w:t xml:space="preserve">(1) </w:t>
      </w:r>
      <w:r w:rsidRPr="00542A44">
        <w:rPr>
          <w:rFonts w:eastAsia="Times New Roman" w:cstheme="minorHAnsi"/>
          <w:sz w:val="24"/>
          <w:szCs w:val="24"/>
          <w:lang w:val="ro-RO"/>
        </w:rPr>
        <w:t>Se atribuie un singur loc de parcare</w:t>
      </w:r>
      <w:r w:rsidR="00945122" w:rsidRPr="00542A44">
        <w:rPr>
          <w:rFonts w:eastAsia="Times New Roman" w:cstheme="minorHAnsi"/>
          <w:sz w:val="24"/>
          <w:szCs w:val="24"/>
          <w:lang w:val="ro-RO"/>
        </w:rPr>
        <w:t xml:space="preserve"> pe </w:t>
      </w:r>
      <w:r w:rsidRPr="00542A44">
        <w:rPr>
          <w:rFonts w:eastAsia="Times New Roman" w:cstheme="minorHAnsi"/>
          <w:sz w:val="24"/>
          <w:szCs w:val="24"/>
          <w:lang w:val="ro-RO"/>
        </w:rPr>
        <w:t>solicitant</w:t>
      </w:r>
      <w:r w:rsidR="00945122" w:rsidRPr="00542A44">
        <w:rPr>
          <w:rFonts w:eastAsia="Times New Roman" w:cstheme="minorHAnsi"/>
          <w:sz w:val="24"/>
          <w:szCs w:val="24"/>
          <w:lang w:val="ro-RO"/>
        </w:rPr>
        <w:t xml:space="preserve">, pe </w:t>
      </w:r>
      <w:r w:rsidRPr="00542A44">
        <w:rPr>
          <w:rFonts w:eastAsia="Times New Roman" w:cstheme="minorHAnsi"/>
          <w:sz w:val="24"/>
          <w:szCs w:val="24"/>
          <w:lang w:val="ro-RO"/>
        </w:rPr>
        <w:t>domiciliu/reşedintă/sediu/punct de lucru.</w:t>
      </w:r>
      <w:r w:rsidR="00945122" w:rsidRPr="00542A44">
        <w:rPr>
          <w:rFonts w:eastAsia="Times New Roman" w:cstheme="minorHAnsi"/>
          <w:sz w:val="24"/>
          <w:szCs w:val="24"/>
          <w:lang w:val="ro-RO"/>
        </w:rPr>
        <w:t xml:space="preserve"> </w:t>
      </w:r>
      <w:r w:rsidRPr="00542A44">
        <w:rPr>
          <w:rFonts w:eastAsia="Times New Roman" w:cstheme="minorHAnsi"/>
          <w:sz w:val="24"/>
          <w:szCs w:val="24"/>
          <w:lang w:val="ro-RO"/>
        </w:rPr>
        <w:t>Prin excepţie, se pot atribui mai multe locuri unui</w:t>
      </w:r>
      <w:r w:rsidR="005F35C9" w:rsidRPr="00542A44">
        <w:rPr>
          <w:rFonts w:eastAsia="Times New Roman" w:cstheme="minorHAnsi"/>
          <w:sz w:val="24"/>
          <w:szCs w:val="24"/>
          <w:lang w:val="ro-RO"/>
        </w:rPr>
        <w:t xml:space="preserve"> aceluiași</w:t>
      </w:r>
      <w:r w:rsidRPr="00542A44">
        <w:rPr>
          <w:rFonts w:eastAsia="Times New Roman" w:cstheme="minorHAnsi"/>
          <w:sz w:val="24"/>
          <w:szCs w:val="24"/>
          <w:lang w:val="ro-RO"/>
        </w:rPr>
        <w:t xml:space="preserve"> solicitant</w:t>
      </w:r>
      <w:r w:rsidR="00945122" w:rsidRPr="00542A44">
        <w:rPr>
          <w:rFonts w:eastAsia="Times New Roman" w:cstheme="minorHAnsi"/>
          <w:sz w:val="24"/>
          <w:szCs w:val="24"/>
          <w:lang w:val="ro-RO"/>
        </w:rPr>
        <w:t xml:space="preserve"> </w:t>
      </w:r>
      <w:r w:rsidRPr="00542A44">
        <w:rPr>
          <w:rFonts w:eastAsia="Times New Roman" w:cstheme="minorHAnsi"/>
          <w:sz w:val="24"/>
          <w:szCs w:val="24"/>
          <w:lang w:val="ro-RO"/>
        </w:rPr>
        <w:t>pe domiciliu/</w:t>
      </w:r>
      <w:r w:rsidR="00882AA7" w:rsidRPr="00542A44">
        <w:rPr>
          <w:rFonts w:eastAsia="Times New Roman" w:cstheme="minorHAnsi"/>
          <w:sz w:val="24"/>
          <w:szCs w:val="24"/>
          <w:lang w:val="ro-RO"/>
        </w:rPr>
        <w:t>reședință</w:t>
      </w:r>
      <w:r w:rsidRPr="00542A44">
        <w:rPr>
          <w:rFonts w:eastAsia="Times New Roman" w:cstheme="minorHAnsi"/>
          <w:sz w:val="24"/>
          <w:szCs w:val="24"/>
          <w:lang w:val="ro-RO"/>
        </w:rPr>
        <w:t xml:space="preserve">/sediu/punct de lucru, în </w:t>
      </w:r>
      <w:r w:rsidR="00A42557" w:rsidRPr="00542A44">
        <w:rPr>
          <w:rFonts w:eastAsia="Times New Roman" w:cstheme="minorHAnsi"/>
          <w:sz w:val="24"/>
          <w:szCs w:val="24"/>
          <w:lang w:val="ro-RO"/>
        </w:rPr>
        <w:t xml:space="preserve">etapa a doua, </w:t>
      </w:r>
      <w:r w:rsidR="005F35C9" w:rsidRPr="00542A44">
        <w:rPr>
          <w:rFonts w:eastAsia="Times New Roman" w:cstheme="minorHAnsi"/>
          <w:sz w:val="24"/>
          <w:szCs w:val="24"/>
          <w:lang w:val="ro-RO"/>
        </w:rPr>
        <w:t xml:space="preserve">în </w:t>
      </w:r>
      <w:r w:rsidR="00882AA7" w:rsidRPr="00542A44">
        <w:rPr>
          <w:rFonts w:eastAsia="Times New Roman" w:cstheme="minorHAnsi"/>
          <w:sz w:val="24"/>
          <w:szCs w:val="24"/>
          <w:lang w:val="ro-RO"/>
        </w:rPr>
        <w:t>funcție</w:t>
      </w:r>
      <w:r w:rsidRPr="00542A44">
        <w:rPr>
          <w:rFonts w:eastAsia="Times New Roman" w:cstheme="minorHAnsi"/>
          <w:sz w:val="24"/>
          <w:szCs w:val="24"/>
          <w:lang w:val="ro-RO"/>
        </w:rPr>
        <w:t xml:space="preserve"> de solicitările existente </w:t>
      </w:r>
      <w:r w:rsidR="00882AA7" w:rsidRPr="00542A44">
        <w:rPr>
          <w:rFonts w:eastAsia="Times New Roman" w:cstheme="minorHAnsi"/>
          <w:sz w:val="24"/>
          <w:szCs w:val="24"/>
          <w:lang w:val="ro-RO"/>
        </w:rPr>
        <w:t>și</w:t>
      </w:r>
      <w:r w:rsidRPr="00542A44">
        <w:rPr>
          <w:rFonts w:eastAsia="Times New Roman" w:cstheme="minorHAnsi"/>
          <w:sz w:val="24"/>
          <w:szCs w:val="24"/>
          <w:lang w:val="ro-RO"/>
        </w:rPr>
        <w:t xml:space="preserve"> locurile de parcare disponibile, în condiţiile prezentului Regulament.</w:t>
      </w:r>
    </w:p>
    <w:p w14:paraId="4A271EE4" w14:textId="477EE4B7" w:rsidR="00C33636" w:rsidRPr="00542A44" w:rsidRDefault="00A42557" w:rsidP="00730E38">
      <w:pPr>
        <w:numPr>
          <w:ilvl w:val="0"/>
          <w:numId w:val="4"/>
        </w:numPr>
        <w:spacing w:after="0" w:line="240" w:lineRule="auto"/>
        <w:jc w:val="both"/>
        <w:textAlignment w:val="baseline"/>
        <w:rPr>
          <w:rFonts w:eastAsia="Times New Roman" w:cstheme="minorHAnsi"/>
          <w:sz w:val="24"/>
          <w:szCs w:val="24"/>
          <w:lang w:val="ro-RO"/>
        </w:rPr>
      </w:pPr>
      <w:r w:rsidRPr="00542A44">
        <w:rPr>
          <w:rFonts w:eastAsia="Times New Roman" w:cstheme="minorHAnsi"/>
          <w:sz w:val="24"/>
          <w:szCs w:val="24"/>
          <w:lang w:val="ro-RO"/>
        </w:rPr>
        <w:t xml:space="preserve"> </w:t>
      </w:r>
      <w:r w:rsidR="00320FBB" w:rsidRPr="00542A44">
        <w:rPr>
          <w:rFonts w:eastAsia="Times New Roman" w:cstheme="minorHAnsi"/>
          <w:sz w:val="24"/>
          <w:szCs w:val="24"/>
          <w:lang w:val="ro-RO"/>
        </w:rPr>
        <w:t>Nu se acceptă utilizarea mai multor locuri de parcare rezidenţială de către acelaşi autovehicul.</w:t>
      </w:r>
    </w:p>
    <w:p w14:paraId="77EC551E" w14:textId="77777777" w:rsidR="00BC2ABA" w:rsidRPr="00542A44" w:rsidRDefault="00BC2ABA" w:rsidP="00BC2ABA">
      <w:pPr>
        <w:tabs>
          <w:tab w:val="left" w:pos="288"/>
        </w:tabs>
        <w:spacing w:after="0" w:line="240" w:lineRule="auto"/>
        <w:jc w:val="both"/>
        <w:textAlignment w:val="baseline"/>
        <w:rPr>
          <w:rFonts w:eastAsia="Times New Roman" w:cstheme="minorHAnsi"/>
          <w:sz w:val="24"/>
          <w:szCs w:val="24"/>
          <w:lang w:val="ro-RO"/>
        </w:rPr>
      </w:pPr>
    </w:p>
    <w:p w14:paraId="101037CD" w14:textId="3D06CC86" w:rsidR="001C3D0D" w:rsidRPr="00542A44" w:rsidRDefault="00320FBB" w:rsidP="00730E38">
      <w:pPr>
        <w:tabs>
          <w:tab w:val="left" w:pos="288"/>
        </w:tabs>
        <w:spacing w:after="0" w:line="240" w:lineRule="auto"/>
        <w:jc w:val="both"/>
        <w:textAlignment w:val="baseline"/>
        <w:rPr>
          <w:rFonts w:eastAsia="Times New Roman" w:cstheme="minorHAnsi"/>
          <w:b/>
          <w:sz w:val="24"/>
          <w:szCs w:val="24"/>
          <w:lang w:val="ro-RO"/>
        </w:rPr>
      </w:pPr>
      <w:r w:rsidRPr="00542A44">
        <w:rPr>
          <w:rFonts w:eastAsia="Times New Roman" w:cstheme="minorHAnsi"/>
          <w:b/>
          <w:sz w:val="24"/>
          <w:szCs w:val="24"/>
          <w:lang w:val="ro-RO"/>
        </w:rPr>
        <w:t>Art.</w:t>
      </w:r>
      <w:r w:rsidR="001F58A8" w:rsidRPr="00542A44">
        <w:rPr>
          <w:rFonts w:eastAsia="Times New Roman" w:cstheme="minorHAnsi"/>
          <w:b/>
          <w:sz w:val="24"/>
          <w:szCs w:val="24"/>
          <w:lang w:val="ro-RO"/>
        </w:rPr>
        <w:t xml:space="preserve"> </w:t>
      </w:r>
      <w:r w:rsidRPr="00542A44">
        <w:rPr>
          <w:rFonts w:eastAsia="Times New Roman" w:cstheme="minorHAnsi"/>
          <w:b/>
          <w:sz w:val="24"/>
          <w:szCs w:val="24"/>
          <w:lang w:val="ro-RO"/>
        </w:rPr>
        <w:t>8.</w:t>
      </w:r>
      <w:r w:rsidR="001F58A8" w:rsidRPr="00542A44">
        <w:rPr>
          <w:rFonts w:eastAsia="Times New Roman" w:cstheme="minorHAnsi"/>
          <w:b/>
          <w:sz w:val="24"/>
          <w:szCs w:val="24"/>
          <w:lang w:val="ro-RO"/>
        </w:rPr>
        <w:t xml:space="preserve"> </w:t>
      </w:r>
      <w:r w:rsidR="001C3D0D" w:rsidRPr="00542A44">
        <w:rPr>
          <w:rFonts w:eastAsia="Times New Roman" w:cstheme="minorHAnsi"/>
          <w:sz w:val="24"/>
          <w:szCs w:val="24"/>
          <w:lang w:val="ro-RO"/>
        </w:rPr>
        <w:t>Locurile de parcare destinate persoanelor cu dizabilități se asigură distinct, în conformitate cu legislați</w:t>
      </w:r>
      <w:r w:rsidR="00945122" w:rsidRPr="00542A44">
        <w:rPr>
          <w:rFonts w:eastAsia="Times New Roman" w:cstheme="minorHAnsi"/>
          <w:sz w:val="24"/>
          <w:szCs w:val="24"/>
          <w:lang w:val="ro-RO"/>
        </w:rPr>
        <w:t>a în vigoare</w:t>
      </w:r>
      <w:r w:rsidR="001C3D0D" w:rsidRPr="00542A44">
        <w:rPr>
          <w:rFonts w:eastAsia="Times New Roman" w:cstheme="minorHAnsi"/>
          <w:sz w:val="24"/>
          <w:szCs w:val="24"/>
          <w:lang w:val="ro-RO"/>
        </w:rPr>
        <w:t>. Atribuirea locurilor reglementate prin prezentul regulament se realizează în mod nediscriminatoriu</w:t>
      </w:r>
      <w:r w:rsidR="00A025C6" w:rsidRPr="00542A44">
        <w:rPr>
          <w:rFonts w:eastAsia="Times New Roman" w:cstheme="minorHAnsi"/>
          <w:sz w:val="24"/>
          <w:szCs w:val="24"/>
          <w:lang w:val="ro-RO"/>
        </w:rPr>
        <w:t>.</w:t>
      </w:r>
    </w:p>
    <w:p w14:paraId="7F1FEF79" w14:textId="44C476D3" w:rsidR="003F1050" w:rsidRPr="00542A44" w:rsidRDefault="00320FBB" w:rsidP="001C3D0D">
      <w:pPr>
        <w:spacing w:after="0" w:line="240" w:lineRule="auto"/>
        <w:ind w:right="72"/>
        <w:jc w:val="both"/>
        <w:textAlignment w:val="baseline"/>
        <w:rPr>
          <w:rFonts w:eastAsia="Times New Roman" w:cstheme="minorHAnsi"/>
          <w:sz w:val="24"/>
          <w:szCs w:val="24"/>
          <w:lang w:val="ro-RO"/>
        </w:rPr>
      </w:pPr>
      <w:r w:rsidRPr="00542A44">
        <w:rPr>
          <w:rFonts w:eastAsia="Times New Roman" w:cstheme="minorHAnsi"/>
          <w:b/>
          <w:sz w:val="24"/>
          <w:szCs w:val="24"/>
          <w:lang w:val="ro-RO"/>
        </w:rPr>
        <w:t xml:space="preserve">Art. 9. </w:t>
      </w:r>
      <w:r w:rsidRPr="00542A44">
        <w:rPr>
          <w:rFonts w:eastAsia="Times New Roman" w:cstheme="minorHAnsi"/>
          <w:sz w:val="24"/>
          <w:szCs w:val="24"/>
          <w:lang w:val="ro-RO"/>
        </w:rPr>
        <w:t xml:space="preserve">Atribuirea unui loc de parcare rezidenţială pentru utilizare nu </w:t>
      </w:r>
      <w:r w:rsidR="005F35C9" w:rsidRPr="00542A44">
        <w:rPr>
          <w:rFonts w:eastAsia="Times New Roman" w:cstheme="minorHAnsi"/>
          <w:sz w:val="24"/>
          <w:szCs w:val="24"/>
          <w:lang w:val="ro-RO"/>
        </w:rPr>
        <w:t>da dreptul</w:t>
      </w:r>
      <w:r w:rsidRPr="00542A44">
        <w:rPr>
          <w:rFonts w:eastAsia="Times New Roman" w:cstheme="minorHAnsi"/>
          <w:sz w:val="24"/>
          <w:szCs w:val="24"/>
          <w:lang w:val="ro-RO"/>
        </w:rPr>
        <w:t xml:space="preserve"> transferu</w:t>
      </w:r>
      <w:r w:rsidR="005F35C9" w:rsidRPr="00542A44">
        <w:rPr>
          <w:rFonts w:eastAsia="Times New Roman" w:cstheme="minorHAnsi"/>
          <w:sz w:val="24"/>
          <w:szCs w:val="24"/>
          <w:lang w:val="ro-RO"/>
        </w:rPr>
        <w:t xml:space="preserve">lui </w:t>
      </w:r>
      <w:r w:rsidRPr="00542A44">
        <w:rPr>
          <w:rFonts w:eastAsia="Times New Roman" w:cstheme="minorHAnsi"/>
          <w:sz w:val="24"/>
          <w:szCs w:val="24"/>
          <w:lang w:val="ro-RO"/>
        </w:rPr>
        <w:t>de proprietate asupra locului respecti</w:t>
      </w:r>
      <w:r w:rsidR="001C3D0D" w:rsidRPr="00542A44">
        <w:rPr>
          <w:rFonts w:eastAsia="Times New Roman" w:cstheme="minorHAnsi"/>
          <w:sz w:val="24"/>
          <w:szCs w:val="24"/>
          <w:lang w:val="ro-RO"/>
        </w:rPr>
        <w:t>v.</w:t>
      </w:r>
    </w:p>
    <w:p w14:paraId="0732E5F4" w14:textId="77777777" w:rsidR="003F1050" w:rsidRPr="00542A44" w:rsidRDefault="003F1050" w:rsidP="00730E38">
      <w:pPr>
        <w:spacing w:after="0" w:line="240" w:lineRule="auto"/>
        <w:jc w:val="both"/>
        <w:textAlignment w:val="baseline"/>
        <w:rPr>
          <w:rFonts w:eastAsia="Times New Roman" w:cstheme="minorHAnsi"/>
          <w:b/>
          <w:sz w:val="24"/>
          <w:szCs w:val="24"/>
          <w:lang w:val="ro-RO"/>
        </w:rPr>
      </w:pPr>
    </w:p>
    <w:p w14:paraId="6BE5EDB1" w14:textId="77777777" w:rsidR="00294F21" w:rsidRDefault="00294F21" w:rsidP="00730E38">
      <w:pPr>
        <w:spacing w:after="0" w:line="240" w:lineRule="auto"/>
        <w:jc w:val="center"/>
        <w:textAlignment w:val="baseline"/>
        <w:rPr>
          <w:rFonts w:eastAsia="Times New Roman" w:cstheme="minorHAnsi"/>
          <w:b/>
          <w:sz w:val="24"/>
          <w:szCs w:val="24"/>
          <w:lang w:val="ro-RO"/>
        </w:rPr>
      </w:pPr>
    </w:p>
    <w:p w14:paraId="46AC71D2" w14:textId="661FC56E" w:rsidR="00320FBB" w:rsidRPr="00542A44" w:rsidRDefault="00320FBB" w:rsidP="00730E38">
      <w:pPr>
        <w:spacing w:after="0" w:line="240" w:lineRule="auto"/>
        <w:jc w:val="center"/>
        <w:textAlignment w:val="baseline"/>
        <w:rPr>
          <w:rFonts w:eastAsia="Times New Roman" w:cstheme="minorHAnsi"/>
          <w:b/>
          <w:sz w:val="24"/>
          <w:szCs w:val="24"/>
          <w:lang w:val="ro-RO"/>
        </w:rPr>
      </w:pPr>
      <w:r w:rsidRPr="00542A44">
        <w:rPr>
          <w:rFonts w:eastAsia="Times New Roman" w:cstheme="minorHAnsi"/>
          <w:b/>
          <w:sz w:val="24"/>
          <w:szCs w:val="24"/>
          <w:lang w:val="ro-RO"/>
        </w:rPr>
        <w:lastRenderedPageBreak/>
        <w:t>Depunerea cererilor pentru atribuirea unui loc de parcare rezidenţială</w:t>
      </w:r>
    </w:p>
    <w:p w14:paraId="60975742" w14:textId="77777777" w:rsidR="00730E38" w:rsidRPr="00542A44" w:rsidRDefault="00730E38" w:rsidP="00730E38">
      <w:pPr>
        <w:spacing w:after="0" w:line="240" w:lineRule="auto"/>
        <w:jc w:val="center"/>
        <w:textAlignment w:val="baseline"/>
        <w:rPr>
          <w:rFonts w:eastAsia="Times New Roman" w:cstheme="minorHAnsi"/>
          <w:b/>
          <w:sz w:val="24"/>
          <w:szCs w:val="24"/>
          <w:lang w:val="ro-RO"/>
        </w:rPr>
      </w:pPr>
    </w:p>
    <w:p w14:paraId="589E7B3C" w14:textId="77777777" w:rsidR="00945122" w:rsidRPr="00542A44" w:rsidRDefault="00320FBB" w:rsidP="00730E38">
      <w:pPr>
        <w:spacing w:after="0" w:line="240" w:lineRule="auto"/>
        <w:jc w:val="both"/>
        <w:textAlignment w:val="baseline"/>
        <w:rPr>
          <w:rFonts w:eastAsia="Times New Roman" w:cstheme="minorHAnsi"/>
          <w:b/>
          <w:sz w:val="24"/>
          <w:szCs w:val="24"/>
          <w:lang w:val="ro-RO"/>
        </w:rPr>
      </w:pPr>
      <w:r w:rsidRPr="00542A44">
        <w:rPr>
          <w:rFonts w:eastAsia="Times New Roman" w:cstheme="minorHAnsi"/>
          <w:b/>
          <w:sz w:val="24"/>
          <w:szCs w:val="24"/>
          <w:lang w:val="ro-RO"/>
        </w:rPr>
        <w:t xml:space="preserve">Art. 10. </w:t>
      </w:r>
    </w:p>
    <w:p w14:paraId="2F204121" w14:textId="6AAB02E1" w:rsidR="00594D0F" w:rsidRPr="00542A44" w:rsidRDefault="00320FBB" w:rsidP="00730E38">
      <w:pPr>
        <w:spacing w:after="0" w:line="240" w:lineRule="auto"/>
        <w:jc w:val="both"/>
        <w:textAlignment w:val="baseline"/>
        <w:rPr>
          <w:rFonts w:eastAsia="Times New Roman" w:cstheme="minorHAnsi"/>
          <w:sz w:val="24"/>
          <w:szCs w:val="24"/>
          <w:lang w:val="ro-RO"/>
        </w:rPr>
      </w:pPr>
      <w:r w:rsidRPr="00542A44">
        <w:rPr>
          <w:rFonts w:eastAsia="Times New Roman" w:cstheme="minorHAnsi"/>
          <w:b/>
          <w:sz w:val="24"/>
          <w:szCs w:val="24"/>
          <w:lang w:val="ro-RO"/>
        </w:rPr>
        <w:t xml:space="preserve">(1) </w:t>
      </w:r>
      <w:r w:rsidRPr="00542A44">
        <w:rPr>
          <w:rFonts w:eastAsia="Times New Roman" w:cstheme="minorHAnsi"/>
          <w:sz w:val="24"/>
          <w:szCs w:val="24"/>
          <w:lang w:val="ro-RO"/>
        </w:rPr>
        <w:t>Cererile pentru atribuirea unui loc de parcare rezidenţială se depun</w:t>
      </w:r>
      <w:r w:rsidR="00E660E5" w:rsidRPr="00542A44">
        <w:rPr>
          <w:rFonts w:eastAsia="Times New Roman" w:cstheme="minorHAnsi"/>
          <w:sz w:val="24"/>
          <w:szCs w:val="24"/>
          <w:lang w:val="ro-RO"/>
        </w:rPr>
        <w:t xml:space="preserve"> </w:t>
      </w:r>
      <w:r w:rsidRPr="00542A44">
        <w:rPr>
          <w:rFonts w:eastAsia="Times New Roman" w:cstheme="minorHAnsi"/>
          <w:sz w:val="24"/>
          <w:szCs w:val="24"/>
          <w:lang w:val="ro-RO"/>
        </w:rPr>
        <w:t xml:space="preserve">online, prin intermediul platformei disponibile pe site-ul administratorului, </w:t>
      </w:r>
      <w:r w:rsidR="00882AA7" w:rsidRPr="00542A44">
        <w:rPr>
          <w:rFonts w:eastAsia="Times New Roman" w:cstheme="minorHAnsi"/>
          <w:sz w:val="24"/>
          <w:szCs w:val="24"/>
          <w:lang w:val="ro-RO"/>
        </w:rPr>
        <w:t>Secțiunea</w:t>
      </w:r>
      <w:r w:rsidRPr="00542A44">
        <w:rPr>
          <w:rFonts w:eastAsia="Times New Roman" w:cstheme="minorHAnsi"/>
          <w:sz w:val="24"/>
          <w:szCs w:val="24"/>
          <w:lang w:val="ro-RO"/>
        </w:rPr>
        <w:t xml:space="preserve"> Parcări </w:t>
      </w:r>
      <w:r w:rsidR="00882AA7" w:rsidRPr="00542A44">
        <w:rPr>
          <w:rFonts w:eastAsia="Times New Roman" w:cstheme="minorHAnsi"/>
          <w:sz w:val="24"/>
          <w:szCs w:val="24"/>
          <w:lang w:val="ro-RO"/>
        </w:rPr>
        <w:t>rezidențiale</w:t>
      </w:r>
      <w:r w:rsidRPr="00542A44">
        <w:rPr>
          <w:rFonts w:eastAsia="Times New Roman" w:cstheme="minorHAnsi"/>
          <w:sz w:val="24"/>
          <w:szCs w:val="24"/>
          <w:lang w:val="ro-RO"/>
        </w:rPr>
        <w:t xml:space="preserve">, în </w:t>
      </w:r>
      <w:r w:rsidR="00882AA7" w:rsidRPr="00542A44">
        <w:rPr>
          <w:rFonts w:eastAsia="Times New Roman" w:cstheme="minorHAnsi"/>
          <w:sz w:val="24"/>
          <w:szCs w:val="24"/>
          <w:lang w:val="ro-RO"/>
        </w:rPr>
        <w:t>condițiile</w:t>
      </w:r>
      <w:r w:rsidRPr="00542A44">
        <w:rPr>
          <w:rFonts w:eastAsia="Times New Roman" w:cstheme="minorHAnsi"/>
          <w:sz w:val="24"/>
          <w:szCs w:val="24"/>
          <w:lang w:val="ro-RO"/>
        </w:rPr>
        <w:t xml:space="preserve"> prezentului Regulament.</w:t>
      </w:r>
    </w:p>
    <w:p w14:paraId="51A72C43" w14:textId="5F94049B" w:rsidR="00320FBB" w:rsidRPr="00542A44" w:rsidRDefault="00594D0F" w:rsidP="00594D0F">
      <w:pPr>
        <w:tabs>
          <w:tab w:val="left" w:pos="520"/>
        </w:tabs>
        <w:spacing w:after="0" w:line="240" w:lineRule="auto"/>
        <w:jc w:val="both"/>
        <w:textAlignment w:val="baseline"/>
        <w:rPr>
          <w:rFonts w:eastAsia="Times New Roman" w:cstheme="minorHAnsi"/>
          <w:sz w:val="24"/>
          <w:szCs w:val="24"/>
          <w:lang w:val="ro-RO"/>
        </w:rPr>
      </w:pPr>
      <w:r w:rsidRPr="00542A44">
        <w:rPr>
          <w:rFonts w:eastAsia="Times New Roman" w:cstheme="minorHAnsi"/>
          <w:b/>
          <w:sz w:val="24"/>
          <w:szCs w:val="24"/>
          <w:lang w:val="ro-RO"/>
        </w:rPr>
        <w:t xml:space="preserve">(2) </w:t>
      </w:r>
      <w:r w:rsidR="00320FBB" w:rsidRPr="00542A44">
        <w:rPr>
          <w:rFonts w:eastAsia="Times New Roman" w:cstheme="minorHAnsi"/>
          <w:sz w:val="24"/>
          <w:szCs w:val="24"/>
          <w:lang w:val="ro-RO"/>
        </w:rPr>
        <w:t xml:space="preserve">În cazul </w:t>
      </w:r>
      <w:r w:rsidR="00882AA7" w:rsidRPr="00542A44">
        <w:rPr>
          <w:rFonts w:eastAsia="Times New Roman" w:cstheme="minorHAnsi"/>
          <w:sz w:val="24"/>
          <w:szCs w:val="24"/>
          <w:lang w:val="ro-RO"/>
        </w:rPr>
        <w:t>cetățenilor</w:t>
      </w:r>
      <w:r w:rsidR="00320FBB" w:rsidRPr="00542A44">
        <w:rPr>
          <w:rFonts w:eastAsia="Times New Roman" w:cstheme="minorHAnsi"/>
          <w:sz w:val="24"/>
          <w:szCs w:val="24"/>
          <w:lang w:val="ro-RO"/>
        </w:rPr>
        <w:t xml:space="preserve"> care nu </w:t>
      </w:r>
      <w:r w:rsidR="00882AA7" w:rsidRPr="00542A44">
        <w:rPr>
          <w:rFonts w:eastAsia="Times New Roman" w:cstheme="minorHAnsi"/>
          <w:sz w:val="24"/>
          <w:szCs w:val="24"/>
          <w:lang w:val="ro-RO"/>
        </w:rPr>
        <w:t>dețin</w:t>
      </w:r>
      <w:r w:rsidR="00320FBB" w:rsidRPr="00542A44">
        <w:rPr>
          <w:rFonts w:eastAsia="Times New Roman" w:cstheme="minorHAnsi"/>
          <w:sz w:val="24"/>
          <w:szCs w:val="24"/>
          <w:lang w:val="ro-RO"/>
        </w:rPr>
        <w:t xml:space="preserve"> mijloace tehnice necesare accesării platformei online sau care intâmpină dificultăţi pe parcursul procesului de transmitere electronică, transmiterea solicitărilor către Administrator se va efectua tot prin intermediul platformei online, la sediul administratorului, cu sprijinul reprezentanţilor acestuia</w:t>
      </w:r>
      <w:r w:rsidR="00A06376" w:rsidRPr="00542A44">
        <w:rPr>
          <w:rFonts w:eastAsia="Times New Roman" w:cstheme="minorHAnsi"/>
          <w:sz w:val="24"/>
          <w:szCs w:val="24"/>
          <w:lang w:val="ro-RO"/>
        </w:rPr>
        <w:t>, în baza atribuțiilor d</w:t>
      </w:r>
      <w:r w:rsidR="00F36FA0" w:rsidRPr="00542A44">
        <w:rPr>
          <w:rFonts w:eastAsia="Times New Roman" w:cstheme="minorHAnsi"/>
          <w:sz w:val="24"/>
          <w:szCs w:val="24"/>
          <w:lang w:val="ro-RO"/>
        </w:rPr>
        <w:t>in fi</w:t>
      </w:r>
      <w:r w:rsidR="001C6C11" w:rsidRPr="00542A44">
        <w:rPr>
          <w:rFonts w:eastAsia="Times New Roman" w:cstheme="minorHAnsi"/>
          <w:sz w:val="24"/>
          <w:szCs w:val="24"/>
          <w:lang w:val="ro-RO"/>
        </w:rPr>
        <w:t>ş</w:t>
      </w:r>
      <w:r w:rsidR="00F36FA0" w:rsidRPr="00542A44">
        <w:rPr>
          <w:rFonts w:eastAsia="Times New Roman" w:cstheme="minorHAnsi"/>
          <w:sz w:val="24"/>
          <w:szCs w:val="24"/>
          <w:lang w:val="ro-RO"/>
        </w:rPr>
        <w:t>a postului.</w:t>
      </w:r>
    </w:p>
    <w:p w14:paraId="1559F9F5" w14:textId="2A5FB7F3" w:rsidR="00320FBB" w:rsidRPr="00542A44" w:rsidRDefault="00594D0F" w:rsidP="00594D0F">
      <w:pPr>
        <w:tabs>
          <w:tab w:val="left" w:pos="520"/>
        </w:tabs>
        <w:spacing w:after="0" w:line="240" w:lineRule="auto"/>
        <w:jc w:val="both"/>
        <w:textAlignment w:val="baseline"/>
        <w:rPr>
          <w:rFonts w:eastAsia="Times New Roman" w:cstheme="minorHAnsi"/>
          <w:sz w:val="24"/>
          <w:szCs w:val="24"/>
          <w:lang w:val="ro-RO"/>
        </w:rPr>
      </w:pPr>
      <w:r w:rsidRPr="00542A44">
        <w:rPr>
          <w:rFonts w:eastAsia="Times New Roman" w:cstheme="minorHAnsi"/>
          <w:b/>
          <w:sz w:val="24"/>
          <w:szCs w:val="24"/>
          <w:lang w:val="ro-RO"/>
        </w:rPr>
        <w:t xml:space="preserve">(3) </w:t>
      </w:r>
      <w:r w:rsidR="00320FBB" w:rsidRPr="00542A44">
        <w:rPr>
          <w:rFonts w:eastAsia="Times New Roman" w:cstheme="minorHAnsi"/>
          <w:sz w:val="24"/>
          <w:szCs w:val="24"/>
          <w:lang w:val="ro-RO"/>
        </w:rPr>
        <w:t xml:space="preserve">Prin intermediul </w:t>
      </w:r>
      <w:r w:rsidRPr="00542A44">
        <w:rPr>
          <w:rFonts w:eastAsia="Times New Roman" w:cstheme="minorHAnsi"/>
          <w:sz w:val="24"/>
          <w:szCs w:val="24"/>
          <w:lang w:val="ro-RO"/>
        </w:rPr>
        <w:t>aplicației</w:t>
      </w:r>
      <w:r w:rsidR="00320FBB" w:rsidRPr="00542A44">
        <w:rPr>
          <w:rFonts w:eastAsia="Times New Roman" w:cstheme="minorHAnsi"/>
          <w:sz w:val="24"/>
          <w:szCs w:val="24"/>
          <w:lang w:val="ro-RO"/>
        </w:rPr>
        <w:t xml:space="preserve"> informatice, </w:t>
      </w:r>
      <w:r w:rsidRPr="00542A44">
        <w:rPr>
          <w:rFonts w:eastAsia="Times New Roman" w:cstheme="minorHAnsi"/>
          <w:sz w:val="24"/>
          <w:szCs w:val="24"/>
          <w:lang w:val="ro-RO"/>
        </w:rPr>
        <w:t>cetățenii</w:t>
      </w:r>
      <w:r w:rsidR="00320FBB" w:rsidRPr="00542A44">
        <w:rPr>
          <w:rFonts w:eastAsia="Times New Roman" w:cstheme="minorHAnsi"/>
          <w:sz w:val="24"/>
          <w:szCs w:val="24"/>
          <w:lang w:val="ro-RO"/>
        </w:rPr>
        <w:t xml:space="preserve"> au posibilitatea de a vizualiza în timp real locurile de parcare rezidenţială disponibile pe raza Municipiului Curtea de Argeş, de a selecta locul liber dorit şi de a solicita electronic atribuirea respectivului loc.</w:t>
      </w:r>
    </w:p>
    <w:p w14:paraId="2EF29116" w14:textId="77777777" w:rsidR="00BC2ABA" w:rsidRPr="00542A44" w:rsidRDefault="00BC2ABA" w:rsidP="00730E38">
      <w:pPr>
        <w:spacing w:after="0" w:line="240" w:lineRule="auto"/>
        <w:jc w:val="both"/>
        <w:textAlignment w:val="baseline"/>
        <w:rPr>
          <w:rFonts w:eastAsia="Times New Roman" w:cstheme="minorHAnsi"/>
          <w:b/>
          <w:sz w:val="24"/>
          <w:szCs w:val="24"/>
          <w:lang w:val="ro-RO"/>
        </w:rPr>
      </w:pPr>
    </w:p>
    <w:p w14:paraId="171F245B" w14:textId="5E16E240" w:rsidR="00947FBE" w:rsidRPr="00542A44" w:rsidRDefault="00320FBB" w:rsidP="00730E38">
      <w:pPr>
        <w:spacing w:after="0" w:line="240" w:lineRule="auto"/>
        <w:jc w:val="both"/>
        <w:textAlignment w:val="baseline"/>
        <w:rPr>
          <w:rFonts w:eastAsia="Times New Roman" w:cstheme="minorHAnsi"/>
          <w:b/>
          <w:sz w:val="24"/>
          <w:szCs w:val="24"/>
          <w:lang w:val="ro-RO"/>
        </w:rPr>
      </w:pPr>
      <w:r w:rsidRPr="00542A44">
        <w:rPr>
          <w:rFonts w:eastAsia="Times New Roman" w:cstheme="minorHAnsi"/>
          <w:b/>
          <w:sz w:val="24"/>
          <w:szCs w:val="24"/>
          <w:lang w:val="ro-RO"/>
        </w:rPr>
        <w:t>Art. 11.</w:t>
      </w:r>
    </w:p>
    <w:p w14:paraId="19F36EC0" w14:textId="48E10CFE" w:rsidR="00260E32" w:rsidRPr="00542A44" w:rsidRDefault="00320FBB" w:rsidP="00F67399">
      <w:pPr>
        <w:spacing w:after="0" w:line="240" w:lineRule="auto"/>
        <w:jc w:val="both"/>
        <w:textAlignment w:val="baseline"/>
        <w:rPr>
          <w:rFonts w:eastAsia="Times New Roman" w:cstheme="minorHAnsi"/>
          <w:bCs/>
          <w:sz w:val="24"/>
          <w:szCs w:val="24"/>
          <w:lang w:val="ro-RO"/>
        </w:rPr>
      </w:pPr>
      <w:r w:rsidRPr="00542A44">
        <w:rPr>
          <w:rFonts w:eastAsia="Times New Roman" w:cstheme="minorHAnsi"/>
          <w:b/>
          <w:sz w:val="24"/>
          <w:szCs w:val="24"/>
          <w:lang w:val="ro-RO"/>
        </w:rPr>
        <w:t>(1)</w:t>
      </w:r>
      <w:r w:rsidRPr="00542A44">
        <w:rPr>
          <w:rFonts w:eastAsia="Times New Roman" w:cstheme="minorHAnsi"/>
          <w:bCs/>
          <w:sz w:val="24"/>
          <w:szCs w:val="24"/>
          <w:lang w:val="ro-RO"/>
        </w:rPr>
        <w:t xml:space="preserve"> </w:t>
      </w:r>
      <w:r w:rsidR="00260E32" w:rsidRPr="00542A44">
        <w:rPr>
          <w:rFonts w:eastAsia="Times New Roman" w:cstheme="minorHAnsi"/>
          <w:bCs/>
          <w:sz w:val="24"/>
          <w:szCs w:val="24"/>
          <w:lang w:val="ro-RO"/>
        </w:rPr>
        <w:t xml:space="preserve">Abonamentul de parcare rezidențială se acordă </w:t>
      </w:r>
      <w:r w:rsidR="00F67399" w:rsidRPr="00542A44">
        <w:rPr>
          <w:rFonts w:eastAsia="Times New Roman" w:cstheme="minorHAnsi"/>
          <w:bCs/>
          <w:sz w:val="24"/>
          <w:szCs w:val="24"/>
          <w:lang w:val="ro-RO"/>
        </w:rPr>
        <w:t xml:space="preserve">inițial </w:t>
      </w:r>
      <w:r w:rsidR="00260E32" w:rsidRPr="00542A44">
        <w:rPr>
          <w:rFonts w:eastAsia="Times New Roman" w:cstheme="minorHAnsi"/>
          <w:bCs/>
          <w:sz w:val="24"/>
          <w:szCs w:val="24"/>
          <w:lang w:val="ro-RO"/>
        </w:rPr>
        <w:t>de la data confirmării plății</w:t>
      </w:r>
      <w:r w:rsidR="00947FBE" w:rsidRPr="00542A44">
        <w:rPr>
          <w:rFonts w:eastAsia="Times New Roman" w:cstheme="minorHAnsi"/>
          <w:bCs/>
          <w:sz w:val="24"/>
          <w:szCs w:val="24"/>
          <w:lang w:val="ro-RO"/>
        </w:rPr>
        <w:t xml:space="preserve"> până la finalul anului în curs</w:t>
      </w:r>
      <w:r w:rsidR="00260E32" w:rsidRPr="00542A44">
        <w:rPr>
          <w:rFonts w:eastAsia="Times New Roman" w:cstheme="minorHAnsi"/>
          <w:bCs/>
          <w:sz w:val="24"/>
          <w:szCs w:val="24"/>
          <w:lang w:val="ro-RO"/>
        </w:rPr>
        <w:t>.</w:t>
      </w:r>
      <w:r w:rsidR="00947FBE" w:rsidRPr="00542A44">
        <w:rPr>
          <w:rFonts w:eastAsia="Times New Roman" w:cstheme="minorHAnsi"/>
          <w:bCs/>
          <w:sz w:val="24"/>
          <w:szCs w:val="24"/>
          <w:lang w:val="ro-RO"/>
        </w:rPr>
        <w:t xml:space="preserve"> </w:t>
      </w:r>
      <w:r w:rsidR="00660FB8" w:rsidRPr="00542A44">
        <w:rPr>
          <w:rFonts w:eastAsia="Times New Roman" w:cstheme="minorHAnsi"/>
          <w:bCs/>
          <w:sz w:val="24"/>
          <w:szCs w:val="24"/>
          <w:lang w:val="ro-RO"/>
        </w:rPr>
        <w:t>Termenul de plată pentru abonamentele noi este de 5 zile lucrătoare de la aprobarea cererii.</w:t>
      </w:r>
    </w:p>
    <w:p w14:paraId="074758C5" w14:textId="2C1918F6" w:rsidR="00260E32" w:rsidRPr="00542A44" w:rsidRDefault="00FF1F4D" w:rsidP="00260E32">
      <w:pPr>
        <w:numPr>
          <w:ilvl w:val="0"/>
          <w:numId w:val="6"/>
        </w:numPr>
        <w:spacing w:after="0" w:line="240" w:lineRule="auto"/>
        <w:jc w:val="both"/>
        <w:textAlignment w:val="baseline"/>
        <w:rPr>
          <w:rFonts w:eastAsia="Times New Roman" w:cstheme="minorHAnsi"/>
          <w:bCs/>
          <w:sz w:val="24"/>
          <w:szCs w:val="24"/>
          <w:lang w:val="ro-RO"/>
        </w:rPr>
      </w:pPr>
      <w:r w:rsidRPr="00542A44">
        <w:rPr>
          <w:rFonts w:eastAsia="Times New Roman" w:cstheme="minorHAnsi"/>
          <w:bCs/>
          <w:sz w:val="24"/>
          <w:szCs w:val="24"/>
          <w:lang w:val="ro-RO"/>
        </w:rPr>
        <w:t xml:space="preserve"> </w:t>
      </w:r>
      <w:r w:rsidR="00F67399" w:rsidRPr="00542A44">
        <w:rPr>
          <w:rFonts w:eastAsia="Times New Roman" w:cstheme="minorHAnsi"/>
          <w:bCs/>
          <w:sz w:val="24"/>
          <w:szCs w:val="24"/>
          <w:lang w:val="ro-RO"/>
        </w:rPr>
        <w:t>Ulterior</w:t>
      </w:r>
      <w:r w:rsidRPr="00542A44">
        <w:rPr>
          <w:rFonts w:eastAsia="Times New Roman" w:cstheme="minorHAnsi"/>
          <w:bCs/>
          <w:sz w:val="24"/>
          <w:szCs w:val="24"/>
          <w:lang w:val="ro-RO"/>
        </w:rPr>
        <w:t xml:space="preserve"> </w:t>
      </w:r>
      <w:r w:rsidR="00F67399" w:rsidRPr="00542A44">
        <w:rPr>
          <w:rFonts w:eastAsia="Times New Roman" w:cstheme="minorHAnsi"/>
          <w:bCs/>
          <w:sz w:val="24"/>
          <w:szCs w:val="24"/>
          <w:lang w:val="ro-RO"/>
        </w:rPr>
        <w:t>a</w:t>
      </w:r>
      <w:r w:rsidR="00260E32" w:rsidRPr="00542A44">
        <w:rPr>
          <w:rFonts w:eastAsia="Times New Roman" w:cstheme="minorHAnsi"/>
          <w:bCs/>
          <w:sz w:val="24"/>
          <w:szCs w:val="24"/>
          <w:lang w:val="ro-RO"/>
        </w:rPr>
        <w:t>bonamentul</w:t>
      </w:r>
      <w:r w:rsidR="00947FBE" w:rsidRPr="00542A44">
        <w:rPr>
          <w:rFonts w:eastAsia="Times New Roman" w:cstheme="minorHAnsi"/>
          <w:bCs/>
          <w:sz w:val="24"/>
          <w:szCs w:val="24"/>
          <w:lang w:val="ro-RO"/>
        </w:rPr>
        <w:t xml:space="preserve"> se prelungește automat</w:t>
      </w:r>
      <w:r w:rsidR="00260E32" w:rsidRPr="00542A44">
        <w:rPr>
          <w:rFonts w:eastAsia="Times New Roman" w:cstheme="minorHAnsi"/>
          <w:bCs/>
          <w:sz w:val="24"/>
          <w:szCs w:val="24"/>
          <w:lang w:val="ro-RO"/>
        </w:rPr>
        <w:t>, cu condiția menținerii îndeplinirii criteriilor prevăzute în regulament și a pl</w:t>
      </w:r>
      <w:r w:rsidR="001C6C11" w:rsidRPr="00542A44">
        <w:rPr>
          <w:rFonts w:eastAsia="Times New Roman" w:cstheme="minorHAnsi"/>
          <w:bCs/>
          <w:sz w:val="24"/>
          <w:szCs w:val="24"/>
          <w:lang w:val="ro-RO"/>
        </w:rPr>
        <w:t>ă</w:t>
      </w:r>
      <w:r w:rsidR="00260E32" w:rsidRPr="00542A44">
        <w:rPr>
          <w:rFonts w:eastAsia="Times New Roman" w:cstheme="minorHAnsi"/>
          <w:bCs/>
          <w:sz w:val="24"/>
          <w:szCs w:val="24"/>
          <w:lang w:val="ro-RO"/>
        </w:rPr>
        <w:t>ții tarifului anual</w:t>
      </w:r>
      <w:r w:rsidR="00947FBE" w:rsidRPr="00542A44">
        <w:rPr>
          <w:rFonts w:eastAsia="Times New Roman" w:cstheme="minorHAnsi"/>
          <w:bCs/>
          <w:sz w:val="24"/>
          <w:szCs w:val="24"/>
          <w:lang w:val="ro-RO"/>
        </w:rPr>
        <w:t xml:space="preserve"> stabilit prin Hotarâre a Consiliului Local</w:t>
      </w:r>
      <w:r w:rsidR="00260E32" w:rsidRPr="00542A44">
        <w:rPr>
          <w:rFonts w:eastAsia="Times New Roman" w:cstheme="minorHAnsi"/>
          <w:bCs/>
          <w:sz w:val="24"/>
          <w:szCs w:val="24"/>
          <w:lang w:val="ro-RO"/>
        </w:rPr>
        <w:t>.</w:t>
      </w:r>
      <w:r w:rsidR="00660FB8" w:rsidRPr="00542A44">
        <w:rPr>
          <w:rFonts w:eastAsia="Times New Roman" w:cstheme="minorHAnsi"/>
          <w:bCs/>
          <w:sz w:val="24"/>
          <w:szCs w:val="24"/>
          <w:lang w:val="ro-RO"/>
        </w:rPr>
        <w:t xml:space="preserve"> Pentru abonamentele care se prelungesc automat termenul de plată este 31 martie pentru anul respectiv.</w:t>
      </w:r>
    </w:p>
    <w:p w14:paraId="0B45B62D" w14:textId="77777777" w:rsidR="00BC2ABA" w:rsidRPr="00542A44" w:rsidRDefault="00BC2ABA" w:rsidP="00BC2ABA">
      <w:pPr>
        <w:tabs>
          <w:tab w:val="left" w:pos="288"/>
        </w:tabs>
        <w:spacing w:after="0" w:line="240" w:lineRule="auto"/>
        <w:jc w:val="both"/>
        <w:textAlignment w:val="baseline"/>
        <w:rPr>
          <w:rFonts w:eastAsia="Times New Roman" w:cstheme="minorHAnsi"/>
          <w:bCs/>
          <w:sz w:val="24"/>
          <w:szCs w:val="24"/>
          <w:lang w:val="ro-RO"/>
        </w:rPr>
      </w:pPr>
    </w:p>
    <w:p w14:paraId="04B7F1D4" w14:textId="77777777" w:rsidR="00FD557B" w:rsidRPr="00542A44" w:rsidRDefault="00320FBB" w:rsidP="00730E38">
      <w:pPr>
        <w:spacing w:after="0" w:line="240" w:lineRule="auto"/>
        <w:jc w:val="both"/>
        <w:textAlignment w:val="baseline"/>
        <w:rPr>
          <w:rFonts w:eastAsia="Times New Roman" w:cstheme="minorHAnsi"/>
          <w:b/>
          <w:sz w:val="24"/>
          <w:szCs w:val="24"/>
          <w:lang w:val="ro-RO"/>
        </w:rPr>
      </w:pPr>
      <w:r w:rsidRPr="00542A44">
        <w:rPr>
          <w:rFonts w:eastAsia="Times New Roman" w:cstheme="minorHAnsi"/>
          <w:b/>
          <w:sz w:val="24"/>
          <w:szCs w:val="24"/>
          <w:lang w:val="ro-RO"/>
        </w:rPr>
        <w:t xml:space="preserve">Art. 12. </w:t>
      </w:r>
    </w:p>
    <w:p w14:paraId="0CC83D31" w14:textId="376A5126" w:rsidR="00320FBB" w:rsidRPr="00542A44" w:rsidRDefault="00320FBB" w:rsidP="00730E38">
      <w:pPr>
        <w:spacing w:after="0" w:line="240" w:lineRule="auto"/>
        <w:jc w:val="both"/>
        <w:textAlignment w:val="baseline"/>
        <w:rPr>
          <w:rFonts w:eastAsia="Times New Roman" w:cstheme="minorHAnsi"/>
          <w:b/>
          <w:sz w:val="24"/>
          <w:szCs w:val="24"/>
          <w:lang w:val="ro-RO"/>
        </w:rPr>
      </w:pPr>
      <w:r w:rsidRPr="00542A44">
        <w:rPr>
          <w:rFonts w:eastAsia="Times New Roman" w:cstheme="minorHAnsi"/>
          <w:sz w:val="24"/>
          <w:szCs w:val="24"/>
          <w:lang w:val="ro-RO"/>
        </w:rPr>
        <w:t xml:space="preserve">În cazul în care utilizatorul nu achită contravaloarea locului de parcare în termenul stabilit în prezentul Regulament, va pierde locul, acesta devenind disponibil pentru alţi </w:t>
      </w:r>
      <w:r w:rsidR="004C2561" w:rsidRPr="00542A44">
        <w:rPr>
          <w:rFonts w:eastAsia="Times New Roman" w:cstheme="minorHAnsi"/>
          <w:sz w:val="24"/>
          <w:szCs w:val="24"/>
          <w:lang w:val="ro-RO"/>
        </w:rPr>
        <w:t>solicitanţi</w:t>
      </w:r>
      <w:r w:rsidRPr="00542A44">
        <w:rPr>
          <w:rFonts w:eastAsia="Times New Roman" w:cstheme="minorHAnsi"/>
          <w:sz w:val="24"/>
          <w:szCs w:val="24"/>
          <w:lang w:val="ro-RO"/>
        </w:rPr>
        <w:t>.</w:t>
      </w:r>
    </w:p>
    <w:p w14:paraId="70C8B00D" w14:textId="77777777" w:rsidR="00BC2ABA" w:rsidRPr="00542A44" w:rsidRDefault="00BC2ABA" w:rsidP="00730E38">
      <w:pPr>
        <w:spacing w:after="0" w:line="240" w:lineRule="auto"/>
        <w:jc w:val="both"/>
        <w:textAlignment w:val="baseline"/>
        <w:rPr>
          <w:rFonts w:eastAsia="Times New Roman" w:cstheme="minorHAnsi"/>
          <w:b/>
          <w:sz w:val="24"/>
          <w:szCs w:val="24"/>
          <w:lang w:val="ro-RO"/>
        </w:rPr>
      </w:pPr>
    </w:p>
    <w:p w14:paraId="47D45269" w14:textId="0C6A9AFE" w:rsidR="00FD557B" w:rsidRPr="00542A44" w:rsidRDefault="00320FBB" w:rsidP="00730E38">
      <w:pPr>
        <w:spacing w:after="0" w:line="240" w:lineRule="auto"/>
        <w:jc w:val="both"/>
        <w:textAlignment w:val="baseline"/>
        <w:rPr>
          <w:rFonts w:eastAsia="Times New Roman" w:cstheme="minorHAnsi"/>
          <w:b/>
          <w:sz w:val="24"/>
          <w:szCs w:val="24"/>
          <w:lang w:val="ro-RO"/>
        </w:rPr>
      </w:pPr>
      <w:r w:rsidRPr="00542A44">
        <w:rPr>
          <w:rFonts w:eastAsia="Times New Roman" w:cstheme="minorHAnsi"/>
          <w:b/>
          <w:sz w:val="24"/>
          <w:szCs w:val="24"/>
          <w:lang w:val="ro-RO"/>
        </w:rPr>
        <w:t>Art. 13.</w:t>
      </w:r>
    </w:p>
    <w:p w14:paraId="78E02F67" w14:textId="7F8FB9B5" w:rsidR="00320FBB" w:rsidRPr="00542A44" w:rsidRDefault="00320FBB" w:rsidP="00730E38">
      <w:pPr>
        <w:spacing w:after="0" w:line="240" w:lineRule="auto"/>
        <w:jc w:val="both"/>
        <w:textAlignment w:val="baseline"/>
        <w:rPr>
          <w:rFonts w:eastAsia="Times New Roman" w:cstheme="minorHAnsi"/>
          <w:b/>
          <w:sz w:val="24"/>
          <w:szCs w:val="24"/>
          <w:lang w:val="ro-RO"/>
        </w:rPr>
      </w:pPr>
      <w:r w:rsidRPr="00542A44">
        <w:rPr>
          <w:rFonts w:eastAsia="Times New Roman" w:cstheme="minorHAnsi"/>
          <w:b/>
          <w:sz w:val="24"/>
          <w:szCs w:val="24"/>
          <w:lang w:val="ro-RO"/>
        </w:rPr>
        <w:t xml:space="preserve"> (1) </w:t>
      </w:r>
      <w:r w:rsidRPr="00542A44">
        <w:rPr>
          <w:rFonts w:eastAsia="Times New Roman" w:cstheme="minorHAnsi"/>
          <w:sz w:val="24"/>
          <w:szCs w:val="24"/>
          <w:lang w:val="ro-RO"/>
        </w:rPr>
        <w:t>În vederea atribuirii unui loc de parcare, solicitanţii vor depune</w:t>
      </w:r>
      <w:r w:rsidR="00EE6EF0" w:rsidRPr="00542A44">
        <w:rPr>
          <w:rFonts w:eastAsia="Times New Roman" w:cstheme="minorHAnsi"/>
          <w:sz w:val="24"/>
          <w:szCs w:val="24"/>
          <w:lang w:val="ro-RO"/>
        </w:rPr>
        <w:t xml:space="preserve"> online</w:t>
      </w:r>
      <w:r w:rsidRPr="00542A44">
        <w:rPr>
          <w:rFonts w:eastAsia="Times New Roman" w:cstheme="minorHAnsi"/>
          <w:sz w:val="24"/>
          <w:szCs w:val="24"/>
          <w:lang w:val="ro-RO"/>
        </w:rPr>
        <w:t xml:space="preserve"> o cerere care va fi însoţită de </w:t>
      </w:r>
      <w:r w:rsidR="00B861A3" w:rsidRPr="00542A44">
        <w:rPr>
          <w:rFonts w:eastAsia="Times New Roman" w:cstheme="minorHAnsi"/>
          <w:sz w:val="24"/>
          <w:szCs w:val="24"/>
          <w:lang w:val="ro-RO"/>
        </w:rPr>
        <w:t xml:space="preserve">copii ale următoarelor </w:t>
      </w:r>
      <w:r w:rsidRPr="00542A44">
        <w:rPr>
          <w:rFonts w:eastAsia="Times New Roman" w:cstheme="minorHAnsi"/>
          <w:sz w:val="24"/>
          <w:szCs w:val="24"/>
          <w:lang w:val="ro-RO"/>
        </w:rPr>
        <w:t>documente:</w:t>
      </w:r>
    </w:p>
    <w:p w14:paraId="4B8781DF" w14:textId="3D059703" w:rsidR="00320FBB" w:rsidRPr="00542A44" w:rsidRDefault="00320FBB" w:rsidP="00FD557B">
      <w:pPr>
        <w:numPr>
          <w:ilvl w:val="0"/>
          <w:numId w:val="37"/>
        </w:numPr>
        <w:tabs>
          <w:tab w:val="left" w:pos="288"/>
        </w:tabs>
        <w:spacing w:after="0" w:line="240" w:lineRule="auto"/>
        <w:jc w:val="both"/>
        <w:textAlignment w:val="baseline"/>
        <w:rPr>
          <w:rFonts w:eastAsia="Times New Roman" w:cstheme="minorHAnsi"/>
          <w:sz w:val="24"/>
          <w:szCs w:val="24"/>
          <w:lang w:val="ro-RO"/>
        </w:rPr>
      </w:pPr>
      <w:r w:rsidRPr="00542A44">
        <w:rPr>
          <w:rFonts w:eastAsia="Times New Roman" w:cstheme="minorHAnsi"/>
          <w:sz w:val="24"/>
          <w:szCs w:val="24"/>
          <w:lang w:val="ro-RO"/>
        </w:rPr>
        <w:t>Actul de identitate al solicitantului/reprezentantului legal (persoană fizică)</w:t>
      </w:r>
      <w:r w:rsidR="00EE6EF0" w:rsidRPr="00542A44">
        <w:rPr>
          <w:rFonts w:eastAsia="Times New Roman" w:cstheme="minorHAnsi"/>
          <w:sz w:val="24"/>
          <w:szCs w:val="24"/>
          <w:lang w:val="ro-RO"/>
        </w:rPr>
        <w:t>,</w:t>
      </w:r>
      <w:r w:rsidRPr="00542A44">
        <w:rPr>
          <w:rFonts w:eastAsia="Times New Roman" w:cstheme="minorHAnsi"/>
          <w:sz w:val="24"/>
          <w:szCs w:val="24"/>
          <w:lang w:val="ro-RO"/>
        </w:rPr>
        <w:t xml:space="preserve"> certificatul de înregistrare în Registrul Comerţului </w:t>
      </w:r>
      <w:r w:rsidR="00B861A3" w:rsidRPr="00542A44">
        <w:rPr>
          <w:rFonts w:eastAsia="Times New Roman" w:cstheme="minorHAnsi"/>
          <w:sz w:val="24"/>
          <w:szCs w:val="24"/>
          <w:lang w:val="ro-RO"/>
        </w:rPr>
        <w:t>s</w:t>
      </w:r>
      <w:r w:rsidR="00A025C6" w:rsidRPr="00542A44">
        <w:rPr>
          <w:rFonts w:eastAsia="Times New Roman" w:cstheme="minorHAnsi"/>
          <w:sz w:val="24"/>
          <w:szCs w:val="24"/>
          <w:lang w:val="ro-RO"/>
        </w:rPr>
        <w:t>au</w:t>
      </w:r>
      <w:r w:rsidR="00B861A3" w:rsidRPr="00542A44">
        <w:rPr>
          <w:rFonts w:eastAsia="Times New Roman" w:cstheme="minorHAnsi"/>
          <w:sz w:val="24"/>
          <w:szCs w:val="24"/>
          <w:lang w:val="ro-RO"/>
        </w:rPr>
        <w:t xml:space="preserve"> cer</w:t>
      </w:r>
      <w:r w:rsidR="001C6C11" w:rsidRPr="00542A44">
        <w:rPr>
          <w:rFonts w:eastAsia="Times New Roman" w:cstheme="minorHAnsi"/>
          <w:sz w:val="24"/>
          <w:szCs w:val="24"/>
          <w:lang w:val="ro-RO"/>
        </w:rPr>
        <w:t>t</w:t>
      </w:r>
      <w:r w:rsidR="00B861A3" w:rsidRPr="00542A44">
        <w:rPr>
          <w:rFonts w:eastAsia="Times New Roman" w:cstheme="minorHAnsi"/>
          <w:sz w:val="24"/>
          <w:szCs w:val="24"/>
          <w:lang w:val="ro-RO"/>
        </w:rPr>
        <w:t xml:space="preserve">ificatul constatator pentru punctul de lucru, dacă este cazul </w:t>
      </w:r>
      <w:r w:rsidRPr="00542A44">
        <w:rPr>
          <w:rFonts w:eastAsia="Times New Roman" w:cstheme="minorHAnsi"/>
          <w:sz w:val="24"/>
          <w:szCs w:val="24"/>
          <w:lang w:val="ro-RO"/>
        </w:rPr>
        <w:t>(operator economic)</w:t>
      </w:r>
      <w:r w:rsidR="00B861A3" w:rsidRPr="00542A44">
        <w:rPr>
          <w:rFonts w:eastAsia="Times New Roman" w:cstheme="minorHAnsi"/>
          <w:sz w:val="24"/>
          <w:szCs w:val="24"/>
          <w:lang w:val="ro-RO"/>
        </w:rPr>
        <w:t xml:space="preserve">, din care să reiasă că are domiciliul/reşedinţa/sediul punctul de lucru în imobilul </w:t>
      </w:r>
      <w:r w:rsidR="00820C39" w:rsidRPr="00542A44">
        <w:rPr>
          <w:rFonts w:eastAsia="Times New Roman" w:cstheme="minorHAnsi"/>
          <w:sz w:val="24"/>
          <w:szCs w:val="24"/>
          <w:lang w:val="ro-RO"/>
        </w:rPr>
        <w:t xml:space="preserve">în care urmează să fie atribuită </w:t>
      </w:r>
      <w:r w:rsidR="00B861A3" w:rsidRPr="00542A44">
        <w:rPr>
          <w:rFonts w:eastAsia="Times New Roman" w:cstheme="minorHAnsi"/>
          <w:sz w:val="24"/>
          <w:szCs w:val="24"/>
          <w:lang w:val="ro-RO"/>
        </w:rPr>
        <w:t>parc</w:t>
      </w:r>
      <w:r w:rsidR="00820C39" w:rsidRPr="00542A44">
        <w:rPr>
          <w:rFonts w:eastAsia="Times New Roman" w:cstheme="minorHAnsi"/>
          <w:sz w:val="24"/>
          <w:szCs w:val="24"/>
          <w:lang w:val="ro-RO"/>
        </w:rPr>
        <w:t>area.</w:t>
      </w:r>
    </w:p>
    <w:p w14:paraId="288E20CE" w14:textId="7BBA361F" w:rsidR="00320FBB" w:rsidRPr="00542A44" w:rsidRDefault="00320FBB" w:rsidP="00FD557B">
      <w:pPr>
        <w:numPr>
          <w:ilvl w:val="0"/>
          <w:numId w:val="37"/>
        </w:numPr>
        <w:tabs>
          <w:tab w:val="left" w:pos="288"/>
        </w:tabs>
        <w:spacing w:after="0" w:line="240" w:lineRule="auto"/>
        <w:jc w:val="both"/>
        <w:textAlignment w:val="baseline"/>
        <w:rPr>
          <w:rFonts w:eastAsia="Times New Roman" w:cstheme="minorHAnsi"/>
          <w:sz w:val="24"/>
          <w:szCs w:val="24"/>
          <w:lang w:val="ro-RO"/>
        </w:rPr>
      </w:pPr>
      <w:r w:rsidRPr="00542A44">
        <w:rPr>
          <w:rFonts w:eastAsia="Times New Roman" w:cstheme="minorHAnsi"/>
          <w:sz w:val="24"/>
          <w:szCs w:val="24"/>
          <w:lang w:val="ro-RO"/>
        </w:rPr>
        <w:t>Certificatul de înmatriculare a</w:t>
      </w:r>
      <w:r w:rsidR="00CE178F" w:rsidRPr="00542A44">
        <w:rPr>
          <w:rFonts w:eastAsia="Times New Roman" w:cstheme="minorHAnsi"/>
          <w:sz w:val="24"/>
          <w:szCs w:val="24"/>
          <w:lang w:val="ro-RO"/>
        </w:rPr>
        <w:t>l</w:t>
      </w:r>
      <w:r w:rsidRPr="00542A44">
        <w:rPr>
          <w:rFonts w:eastAsia="Times New Roman" w:cstheme="minorHAnsi"/>
          <w:sz w:val="24"/>
          <w:szCs w:val="24"/>
          <w:lang w:val="ro-RO"/>
        </w:rPr>
        <w:t xml:space="preserve"> autovehiculului deţinut în proprietate</w:t>
      </w:r>
      <w:r w:rsidR="00A025C6" w:rsidRPr="00542A44">
        <w:rPr>
          <w:rFonts w:eastAsia="Times New Roman" w:cstheme="minorHAnsi"/>
          <w:sz w:val="24"/>
          <w:szCs w:val="24"/>
          <w:lang w:val="ro-RO"/>
        </w:rPr>
        <w:t xml:space="preserve"> sau </w:t>
      </w:r>
      <w:r w:rsidR="00882AA7" w:rsidRPr="00542A44">
        <w:rPr>
          <w:rFonts w:eastAsia="Times New Roman" w:cstheme="minorHAnsi"/>
          <w:sz w:val="24"/>
          <w:szCs w:val="24"/>
          <w:lang w:val="ro-RO"/>
        </w:rPr>
        <w:t>folosință</w:t>
      </w:r>
      <w:r w:rsidR="00E434B5" w:rsidRPr="00542A44">
        <w:rPr>
          <w:rFonts w:eastAsia="Times New Roman" w:cstheme="minorHAnsi"/>
          <w:sz w:val="24"/>
          <w:szCs w:val="24"/>
          <w:lang w:val="ro-RO"/>
        </w:rPr>
        <w:t>/închiriere</w:t>
      </w:r>
      <w:r w:rsidRPr="00542A44">
        <w:rPr>
          <w:rFonts w:eastAsia="Times New Roman" w:cstheme="minorHAnsi"/>
          <w:sz w:val="24"/>
          <w:szCs w:val="24"/>
          <w:lang w:val="ro-RO"/>
        </w:rPr>
        <w:t xml:space="preserve"> </w:t>
      </w:r>
      <w:r w:rsidR="00A025C6" w:rsidRPr="00542A44">
        <w:rPr>
          <w:rFonts w:eastAsia="Times New Roman" w:cstheme="minorHAnsi"/>
          <w:sz w:val="24"/>
          <w:szCs w:val="24"/>
          <w:lang w:val="ro-RO"/>
        </w:rPr>
        <w:t>ori</w:t>
      </w:r>
      <w:r w:rsidRPr="00542A44">
        <w:rPr>
          <w:rFonts w:eastAsia="Times New Roman" w:cstheme="minorHAnsi"/>
          <w:sz w:val="24"/>
          <w:szCs w:val="24"/>
          <w:lang w:val="ro-RO"/>
        </w:rPr>
        <w:t xml:space="preserve"> dovada înlocuitoare </w:t>
      </w:r>
      <w:r w:rsidR="00CE178F" w:rsidRPr="00542A44">
        <w:rPr>
          <w:rFonts w:eastAsia="Times New Roman" w:cstheme="minorHAnsi"/>
          <w:sz w:val="24"/>
          <w:szCs w:val="24"/>
          <w:lang w:val="ro-RO"/>
        </w:rPr>
        <w:t>(</w:t>
      </w:r>
      <w:r w:rsidRPr="00542A44">
        <w:rPr>
          <w:rFonts w:eastAsia="Times New Roman" w:cstheme="minorHAnsi"/>
          <w:sz w:val="24"/>
          <w:szCs w:val="24"/>
          <w:lang w:val="ro-RO"/>
        </w:rPr>
        <w:t>autovehicul înmatriculat în România</w:t>
      </w:r>
      <w:r w:rsidR="00CE178F" w:rsidRPr="00542A44">
        <w:rPr>
          <w:rFonts w:eastAsia="Times New Roman" w:cstheme="minorHAnsi"/>
          <w:sz w:val="24"/>
          <w:szCs w:val="24"/>
          <w:lang w:val="ro-RO"/>
        </w:rPr>
        <w:t xml:space="preserve">) </w:t>
      </w:r>
      <w:r w:rsidRPr="00542A44">
        <w:rPr>
          <w:rFonts w:eastAsia="Times New Roman" w:cstheme="minorHAnsi"/>
          <w:sz w:val="24"/>
          <w:szCs w:val="24"/>
          <w:lang w:val="ro-RO"/>
        </w:rPr>
        <w:t>cu inspecţia tehnică periodică (ITP) la zi;</w:t>
      </w:r>
    </w:p>
    <w:p w14:paraId="6F8D3BAD" w14:textId="1F057E21" w:rsidR="00320FBB" w:rsidRPr="00542A44" w:rsidRDefault="00320FBB" w:rsidP="00FD557B">
      <w:pPr>
        <w:numPr>
          <w:ilvl w:val="0"/>
          <w:numId w:val="37"/>
        </w:numPr>
        <w:tabs>
          <w:tab w:val="left" w:pos="288"/>
        </w:tabs>
        <w:spacing w:after="0" w:line="240" w:lineRule="auto"/>
        <w:jc w:val="both"/>
        <w:textAlignment w:val="baseline"/>
        <w:rPr>
          <w:rFonts w:eastAsia="Times New Roman" w:cstheme="minorHAnsi"/>
          <w:sz w:val="24"/>
          <w:szCs w:val="24"/>
          <w:lang w:val="ro-RO"/>
        </w:rPr>
      </w:pPr>
      <w:r w:rsidRPr="00542A44">
        <w:rPr>
          <w:rFonts w:eastAsia="Times New Roman" w:cstheme="minorHAnsi"/>
          <w:sz w:val="24"/>
          <w:szCs w:val="24"/>
          <w:lang w:val="ro-RO"/>
        </w:rPr>
        <w:t xml:space="preserve">Dacă e cazul, certificat de încadrare în grad de handicap ori dovada </w:t>
      </w:r>
      <w:r w:rsidR="00882AA7" w:rsidRPr="00542A44">
        <w:rPr>
          <w:rFonts w:eastAsia="Times New Roman" w:cstheme="minorHAnsi"/>
          <w:sz w:val="24"/>
          <w:szCs w:val="24"/>
          <w:lang w:val="ro-RO"/>
        </w:rPr>
        <w:t>calității</w:t>
      </w:r>
      <w:r w:rsidRPr="00542A44">
        <w:rPr>
          <w:rFonts w:eastAsia="Times New Roman" w:cstheme="minorHAnsi"/>
          <w:sz w:val="24"/>
          <w:szCs w:val="24"/>
          <w:lang w:val="ro-RO"/>
        </w:rPr>
        <w:t xml:space="preserve"> de</w:t>
      </w:r>
      <w:r w:rsidR="00E434B5" w:rsidRPr="00542A44">
        <w:rPr>
          <w:rFonts w:eastAsia="Times New Roman" w:cstheme="minorHAnsi"/>
          <w:sz w:val="24"/>
          <w:szCs w:val="24"/>
          <w:lang w:val="ro-RO"/>
        </w:rPr>
        <w:t xml:space="preserve"> </w:t>
      </w:r>
      <w:r w:rsidRPr="00542A44">
        <w:rPr>
          <w:rFonts w:eastAsia="Times New Roman" w:cstheme="minorHAnsi"/>
          <w:sz w:val="24"/>
          <w:szCs w:val="24"/>
          <w:lang w:val="ro-RO"/>
        </w:rPr>
        <w:t>asistent personal al persoanei cu dizabilităţi;</w:t>
      </w:r>
    </w:p>
    <w:p w14:paraId="18374892" w14:textId="77777777" w:rsidR="00320FBB" w:rsidRPr="00542A44" w:rsidRDefault="00320FBB" w:rsidP="00FD557B">
      <w:pPr>
        <w:numPr>
          <w:ilvl w:val="0"/>
          <w:numId w:val="37"/>
        </w:numPr>
        <w:tabs>
          <w:tab w:val="left" w:pos="288"/>
        </w:tabs>
        <w:spacing w:after="0" w:line="240" w:lineRule="auto"/>
        <w:jc w:val="both"/>
        <w:textAlignment w:val="baseline"/>
        <w:rPr>
          <w:rFonts w:eastAsia="Times New Roman" w:cstheme="minorHAnsi"/>
          <w:sz w:val="24"/>
          <w:szCs w:val="24"/>
          <w:lang w:val="ro-RO"/>
        </w:rPr>
      </w:pPr>
      <w:r w:rsidRPr="00542A44">
        <w:rPr>
          <w:rFonts w:eastAsia="Times New Roman" w:cstheme="minorHAnsi"/>
          <w:sz w:val="24"/>
          <w:szCs w:val="24"/>
          <w:lang w:val="ro-RO"/>
        </w:rPr>
        <w:t>Dacă e cazul, adeverinţă emisă de persoana juridică, proprietară a autovehiculului, din care reiese că este de acord ca solicitantul să utilizeze autovehiculul;</w:t>
      </w:r>
    </w:p>
    <w:p w14:paraId="1BE7D219" w14:textId="4001782F" w:rsidR="00320FBB" w:rsidRPr="00542A44" w:rsidRDefault="00320FBB" w:rsidP="00FD557B">
      <w:pPr>
        <w:numPr>
          <w:ilvl w:val="0"/>
          <w:numId w:val="37"/>
        </w:numPr>
        <w:tabs>
          <w:tab w:val="left" w:pos="288"/>
        </w:tabs>
        <w:spacing w:after="0" w:line="240" w:lineRule="auto"/>
        <w:jc w:val="both"/>
        <w:textAlignment w:val="baseline"/>
        <w:rPr>
          <w:rFonts w:eastAsia="Times New Roman" w:cstheme="minorHAnsi"/>
          <w:sz w:val="24"/>
          <w:szCs w:val="24"/>
          <w:lang w:val="ro-RO"/>
        </w:rPr>
      </w:pPr>
      <w:r w:rsidRPr="00542A44">
        <w:rPr>
          <w:rFonts w:eastAsia="Times New Roman" w:cstheme="minorHAnsi"/>
          <w:sz w:val="24"/>
          <w:szCs w:val="24"/>
          <w:lang w:val="ro-RO"/>
        </w:rPr>
        <w:t>Dacă e cazul, pentru dovedirea deţinerii autovehiculului în folosinţă: contract de închiriere, contract de comodat</w:t>
      </w:r>
      <w:r w:rsidR="00E434B5" w:rsidRPr="00542A44">
        <w:rPr>
          <w:rFonts w:eastAsia="Times New Roman" w:cstheme="minorHAnsi"/>
          <w:sz w:val="24"/>
          <w:szCs w:val="24"/>
          <w:lang w:val="ro-RO"/>
        </w:rPr>
        <w:t xml:space="preserve">, </w:t>
      </w:r>
      <w:r w:rsidRPr="00542A44">
        <w:rPr>
          <w:rFonts w:eastAsia="Times New Roman" w:cstheme="minorHAnsi"/>
          <w:sz w:val="24"/>
          <w:szCs w:val="24"/>
          <w:lang w:val="ro-RO"/>
        </w:rPr>
        <w:t>contract de leasing.</w:t>
      </w:r>
    </w:p>
    <w:p w14:paraId="2773C062" w14:textId="77777777" w:rsidR="00320FBB" w:rsidRPr="00542A44" w:rsidRDefault="00320FBB" w:rsidP="00730E38">
      <w:pPr>
        <w:spacing w:after="0" w:line="240" w:lineRule="auto"/>
        <w:jc w:val="both"/>
        <w:textAlignment w:val="baseline"/>
        <w:rPr>
          <w:rFonts w:eastAsia="Times New Roman" w:cstheme="minorHAnsi"/>
          <w:sz w:val="24"/>
          <w:szCs w:val="24"/>
          <w:lang w:val="ro-RO"/>
        </w:rPr>
      </w:pPr>
      <w:r w:rsidRPr="00542A44">
        <w:rPr>
          <w:rFonts w:eastAsia="Times New Roman" w:cstheme="minorHAnsi"/>
          <w:b/>
          <w:bCs/>
          <w:sz w:val="24"/>
          <w:szCs w:val="24"/>
          <w:lang w:val="ro-RO"/>
        </w:rPr>
        <w:t>(2)</w:t>
      </w:r>
      <w:r w:rsidRPr="00542A44">
        <w:rPr>
          <w:rFonts w:eastAsia="Times New Roman" w:cstheme="minorHAnsi"/>
          <w:sz w:val="24"/>
          <w:szCs w:val="24"/>
          <w:lang w:val="ro-RO"/>
        </w:rPr>
        <w:t xml:space="preserve"> În cazul în care solicitantul este soţul/soţia proprietarului autovehiculului sau rudă de gradul 1 cu acesta şi dacă din actele de identitate reiese că au aceeaşi adresă de domiciliu/reşedinţă, nu este necesar să se dovedeaseă faptul că autovehiculul este în folosinţa solicitantului.</w:t>
      </w:r>
    </w:p>
    <w:p w14:paraId="1EA82507" w14:textId="28DF7E22" w:rsidR="00320FBB" w:rsidRPr="00542A44" w:rsidRDefault="00320FBB" w:rsidP="00730E38">
      <w:pPr>
        <w:spacing w:after="0" w:line="240" w:lineRule="auto"/>
        <w:jc w:val="both"/>
        <w:textAlignment w:val="baseline"/>
        <w:rPr>
          <w:rFonts w:eastAsia="Times New Roman" w:cstheme="minorHAnsi"/>
          <w:sz w:val="24"/>
          <w:szCs w:val="24"/>
          <w:lang w:val="ro-RO"/>
        </w:rPr>
      </w:pPr>
      <w:r w:rsidRPr="00542A44">
        <w:rPr>
          <w:rFonts w:eastAsia="Times New Roman" w:cstheme="minorHAnsi"/>
          <w:b/>
          <w:bCs/>
          <w:sz w:val="24"/>
          <w:szCs w:val="24"/>
          <w:lang w:val="ro-RO"/>
        </w:rPr>
        <w:lastRenderedPageBreak/>
        <w:t>(3)</w:t>
      </w:r>
      <w:r w:rsidRPr="00542A44">
        <w:rPr>
          <w:rFonts w:eastAsia="Times New Roman" w:cstheme="minorHAnsi"/>
          <w:sz w:val="24"/>
          <w:szCs w:val="24"/>
          <w:lang w:val="ro-RO"/>
        </w:rPr>
        <w:t xml:space="preserve"> Dacă la depunerea cererii solicitantul prezintă dovada înlocuitoare a certificatului de înmatriculare a autovehiculului, conform alin. (1) lit. c), acesta are obligaţia ca, în termen de</w:t>
      </w:r>
      <w:r w:rsidR="00B812F2" w:rsidRPr="00542A44">
        <w:rPr>
          <w:rFonts w:eastAsia="PMingLiU" w:cstheme="minorHAnsi"/>
          <w:noProof/>
          <w:sz w:val="24"/>
          <w:szCs w:val="24"/>
          <w:lang w:val="ro-RO"/>
        </w:rPr>
        <mc:AlternateContent>
          <mc:Choice Requires="wps">
            <w:drawing>
              <wp:anchor distT="4294967295" distB="4294967295" distL="114300" distR="114300" simplePos="0" relativeHeight="251657216" behindDoc="0" locked="0" layoutInCell="1" allowOverlap="1" wp14:anchorId="6338FA8D" wp14:editId="2204AFF8">
                <wp:simplePos x="0" y="0"/>
                <wp:positionH relativeFrom="column">
                  <wp:posOffset>4033520</wp:posOffset>
                </wp:positionH>
                <wp:positionV relativeFrom="paragraph">
                  <wp:posOffset>9992994</wp:posOffset>
                </wp:positionV>
                <wp:extent cx="2609850" cy="0"/>
                <wp:effectExtent l="0" t="0" r="0" b="0"/>
                <wp:wrapNone/>
                <wp:docPr id="1125828548" name="Conector drep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9850" cy="0"/>
                        </a:xfrm>
                        <a:prstGeom prst="line">
                          <a:avLst/>
                        </a:prstGeom>
                        <a:noFill/>
                        <a:ln w="6350">
                          <a:solidFill>
                            <a:srgbClr val="ADAEB1"/>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48B7A04" id="Conector drept 5"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7.6pt,786.85pt" to="523.1pt,7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" strokecolor="#adaeb1" strokeweight=".5pt"/>
            </w:pict>
          </mc:Fallback>
        </mc:AlternateContent>
      </w:r>
      <w:r w:rsidRPr="00542A44">
        <w:rPr>
          <w:rFonts w:eastAsia="Times New Roman" w:cstheme="minorHAnsi"/>
          <w:sz w:val="24"/>
          <w:szCs w:val="24"/>
          <w:lang w:val="ro-RO"/>
        </w:rPr>
        <w:t xml:space="preserve"> maxim 30 de zile de la expirarea dovezii înlocuitoare, să transmită administratorului</w:t>
      </w:r>
      <w:r w:rsidR="00FD557B" w:rsidRPr="00542A44">
        <w:rPr>
          <w:rFonts w:eastAsia="Times New Roman" w:cstheme="minorHAnsi"/>
          <w:sz w:val="24"/>
          <w:szCs w:val="24"/>
          <w:lang w:val="ro-RO"/>
        </w:rPr>
        <w:t xml:space="preserve"> </w:t>
      </w:r>
      <w:r w:rsidRPr="00542A44">
        <w:rPr>
          <w:rFonts w:eastAsia="Times New Roman" w:cstheme="minorHAnsi"/>
          <w:sz w:val="24"/>
          <w:szCs w:val="24"/>
          <w:lang w:val="ro-RO"/>
        </w:rPr>
        <w:t>copia certificatului de înmatriculare a autovehiculului, sub sancţiunea pierderii/retragerii locului de parcare.</w:t>
      </w:r>
    </w:p>
    <w:p w14:paraId="33A14493" w14:textId="18972E87" w:rsidR="00320FBB" w:rsidRPr="00542A44" w:rsidRDefault="00320FBB" w:rsidP="001F58A8">
      <w:pPr>
        <w:spacing w:after="0" w:line="240" w:lineRule="auto"/>
        <w:ind w:right="72"/>
        <w:jc w:val="both"/>
        <w:textAlignment w:val="baseline"/>
        <w:rPr>
          <w:rFonts w:eastAsia="Times New Roman" w:cstheme="minorHAnsi"/>
          <w:b/>
          <w:sz w:val="24"/>
          <w:szCs w:val="24"/>
          <w:lang w:val="ro-RO"/>
        </w:rPr>
      </w:pPr>
      <w:r w:rsidRPr="00542A44">
        <w:rPr>
          <w:rFonts w:eastAsia="Times New Roman" w:cstheme="minorHAnsi"/>
          <w:b/>
          <w:sz w:val="24"/>
          <w:szCs w:val="24"/>
          <w:lang w:val="ro-RO"/>
        </w:rPr>
        <w:t xml:space="preserve">(4) </w:t>
      </w:r>
      <w:r w:rsidRPr="00542A44">
        <w:rPr>
          <w:rFonts w:eastAsia="Times New Roman" w:cstheme="minorHAnsi"/>
          <w:sz w:val="24"/>
          <w:szCs w:val="24"/>
          <w:lang w:val="ro-RO"/>
        </w:rPr>
        <w:t>În cazul în care nu se prezintă toate documentele prevăzute la alin. (1), după caz, cererea pentru atribuirea unui loc de parcare rezidenţială va fi respinsă</w:t>
      </w:r>
      <w:r w:rsidR="009A3014" w:rsidRPr="00542A44">
        <w:rPr>
          <w:rFonts w:eastAsia="Times New Roman" w:cstheme="minorHAnsi"/>
          <w:sz w:val="24"/>
          <w:szCs w:val="24"/>
          <w:lang w:val="ro-RO"/>
        </w:rPr>
        <w:t xml:space="preserve"> sau retrasă.</w:t>
      </w:r>
    </w:p>
    <w:p w14:paraId="1511A3C2" w14:textId="7CBC3DB8" w:rsidR="00FD557B" w:rsidRPr="00542A44" w:rsidRDefault="00FD557B" w:rsidP="001F58A8">
      <w:pPr>
        <w:spacing w:after="0" w:line="240" w:lineRule="auto"/>
        <w:ind w:left="72" w:right="72"/>
        <w:jc w:val="both"/>
        <w:textAlignment w:val="baseline"/>
        <w:rPr>
          <w:rFonts w:eastAsia="Times New Roman" w:cstheme="minorHAnsi"/>
          <w:b/>
          <w:sz w:val="24"/>
          <w:szCs w:val="24"/>
          <w:lang w:val="ro-RO"/>
        </w:rPr>
      </w:pPr>
      <w:r w:rsidRPr="00542A44">
        <w:rPr>
          <w:rFonts w:eastAsia="Times New Roman" w:cstheme="minorHAnsi"/>
          <w:b/>
          <w:sz w:val="24"/>
          <w:szCs w:val="24"/>
          <w:lang w:val="ro-RO"/>
        </w:rPr>
        <w:t xml:space="preserve">  </w:t>
      </w:r>
    </w:p>
    <w:p w14:paraId="12F399AE" w14:textId="77777777" w:rsidR="00234E30" w:rsidRPr="00542A44" w:rsidRDefault="00234E30" w:rsidP="001F58A8">
      <w:pPr>
        <w:spacing w:after="0" w:line="240" w:lineRule="auto"/>
        <w:ind w:right="72"/>
        <w:textAlignment w:val="baseline"/>
        <w:rPr>
          <w:rFonts w:eastAsia="Times New Roman" w:cstheme="minorHAnsi"/>
          <w:b/>
          <w:sz w:val="24"/>
          <w:szCs w:val="24"/>
          <w:lang w:val="ro-RO"/>
        </w:rPr>
      </w:pPr>
    </w:p>
    <w:p w14:paraId="468BDD9F" w14:textId="32D9B6A3" w:rsidR="00320FBB" w:rsidRPr="00542A44" w:rsidRDefault="00320FBB" w:rsidP="00730E38">
      <w:pPr>
        <w:spacing w:after="0" w:line="240" w:lineRule="auto"/>
        <w:ind w:left="72" w:right="72"/>
        <w:jc w:val="center"/>
        <w:textAlignment w:val="baseline"/>
        <w:rPr>
          <w:rFonts w:eastAsia="Times New Roman" w:cstheme="minorHAnsi"/>
          <w:b/>
          <w:sz w:val="24"/>
          <w:szCs w:val="24"/>
          <w:lang w:val="ro-RO"/>
        </w:rPr>
      </w:pPr>
      <w:r w:rsidRPr="00542A44">
        <w:rPr>
          <w:rFonts w:eastAsia="Times New Roman" w:cstheme="minorHAnsi"/>
          <w:b/>
          <w:sz w:val="24"/>
          <w:szCs w:val="24"/>
          <w:lang w:val="ro-RO"/>
        </w:rPr>
        <w:t>Atribuirea locurilor de parcare rezidenţială</w:t>
      </w:r>
    </w:p>
    <w:p w14:paraId="7EC1EA29" w14:textId="77777777" w:rsidR="00730E38" w:rsidRPr="00542A44" w:rsidRDefault="00730E38" w:rsidP="00730E38">
      <w:pPr>
        <w:spacing w:after="0" w:line="240" w:lineRule="auto"/>
        <w:ind w:left="72" w:right="72"/>
        <w:jc w:val="both"/>
        <w:textAlignment w:val="baseline"/>
        <w:rPr>
          <w:rFonts w:eastAsia="Times New Roman" w:cstheme="minorHAnsi"/>
          <w:b/>
          <w:sz w:val="24"/>
          <w:szCs w:val="24"/>
          <w:lang w:val="ro-RO"/>
        </w:rPr>
      </w:pPr>
    </w:p>
    <w:p w14:paraId="549669A8" w14:textId="77777777" w:rsidR="008375D3" w:rsidRPr="00542A44" w:rsidRDefault="00320FBB" w:rsidP="00730E38">
      <w:pPr>
        <w:spacing w:after="0" w:line="240" w:lineRule="auto"/>
        <w:ind w:left="72" w:right="72"/>
        <w:jc w:val="both"/>
        <w:textAlignment w:val="baseline"/>
        <w:rPr>
          <w:rFonts w:eastAsia="Times New Roman" w:cstheme="minorHAnsi"/>
          <w:b/>
          <w:sz w:val="24"/>
          <w:szCs w:val="24"/>
          <w:lang w:val="ro-RO"/>
        </w:rPr>
      </w:pPr>
      <w:r w:rsidRPr="00542A44">
        <w:rPr>
          <w:rFonts w:eastAsia="Times New Roman" w:cstheme="minorHAnsi"/>
          <w:b/>
          <w:sz w:val="24"/>
          <w:szCs w:val="24"/>
          <w:lang w:val="ro-RO"/>
        </w:rPr>
        <w:t>Art. 1</w:t>
      </w:r>
      <w:r w:rsidR="009A3014" w:rsidRPr="00542A44">
        <w:rPr>
          <w:rFonts w:eastAsia="Times New Roman" w:cstheme="minorHAnsi"/>
          <w:b/>
          <w:sz w:val="24"/>
          <w:szCs w:val="24"/>
          <w:lang w:val="ro-RO"/>
        </w:rPr>
        <w:t>4</w:t>
      </w:r>
      <w:r w:rsidRPr="00542A44">
        <w:rPr>
          <w:rFonts w:eastAsia="Times New Roman" w:cstheme="minorHAnsi"/>
          <w:b/>
          <w:sz w:val="24"/>
          <w:szCs w:val="24"/>
          <w:lang w:val="ro-RO"/>
        </w:rPr>
        <w:t xml:space="preserve">. </w:t>
      </w:r>
    </w:p>
    <w:p w14:paraId="6493D5DF" w14:textId="5EECA864" w:rsidR="008E3534" w:rsidRPr="00542A44" w:rsidRDefault="00594D0F" w:rsidP="008E3534">
      <w:pPr>
        <w:spacing w:after="0" w:line="240" w:lineRule="auto"/>
        <w:ind w:left="72" w:right="72"/>
        <w:jc w:val="both"/>
        <w:textAlignment w:val="baseline"/>
        <w:rPr>
          <w:rFonts w:eastAsia="Times New Roman" w:cstheme="minorHAnsi"/>
          <w:bCs/>
          <w:sz w:val="24"/>
          <w:szCs w:val="24"/>
          <w:lang w:val="ro-RO"/>
        </w:rPr>
      </w:pPr>
      <w:r w:rsidRPr="00542A44">
        <w:rPr>
          <w:rFonts w:eastAsia="Times New Roman" w:cstheme="minorHAnsi"/>
          <w:b/>
          <w:sz w:val="24"/>
          <w:szCs w:val="24"/>
          <w:lang w:val="ro-RO"/>
        </w:rPr>
        <w:t xml:space="preserve">(1) </w:t>
      </w:r>
      <w:r w:rsidR="008E3534" w:rsidRPr="00542A44">
        <w:rPr>
          <w:rFonts w:eastAsia="Times New Roman" w:cstheme="minorHAnsi"/>
          <w:bCs/>
          <w:sz w:val="24"/>
          <w:szCs w:val="24"/>
          <w:lang w:val="ro-RO"/>
        </w:rPr>
        <w:t>Atribuirea locurilor de parcare rezidențiale se realizează etapizat, în funcție de cartierele sau zonele în care sunt amenajate parcări rezidențiale.</w:t>
      </w:r>
    </w:p>
    <w:p w14:paraId="1680BCB5" w14:textId="77777777" w:rsidR="008E3534" w:rsidRPr="00542A44" w:rsidRDefault="008E3534" w:rsidP="008E3534">
      <w:pPr>
        <w:spacing w:after="0" w:line="240" w:lineRule="auto"/>
        <w:ind w:left="72" w:right="72"/>
        <w:jc w:val="both"/>
        <w:textAlignment w:val="baseline"/>
        <w:rPr>
          <w:rFonts w:eastAsia="Times New Roman" w:cstheme="minorHAnsi"/>
          <w:bCs/>
          <w:sz w:val="24"/>
          <w:szCs w:val="24"/>
          <w:lang w:val="ro-RO"/>
        </w:rPr>
      </w:pPr>
      <w:r w:rsidRPr="00542A44">
        <w:rPr>
          <w:rFonts w:eastAsia="Times New Roman" w:cstheme="minorHAnsi"/>
          <w:bCs/>
          <w:sz w:val="24"/>
          <w:szCs w:val="24"/>
          <w:lang w:val="ro-RO"/>
        </w:rPr>
        <w:t>Procedura de atribuire se va organiza distinct pentru fiecare cartier sau zonă, în funcție de finalizarea lucrărilor de amenajare a parcărilor și de numărul locurilor de parcare disponibile. Ordinea organizării etapelor de atribuire va fi stabilită de către administratorul parcărilor, în funcție de stadiul amenajării parcărilor și de necesitățile identificate la nivelul municipiului.</w:t>
      </w:r>
    </w:p>
    <w:p w14:paraId="61BC2BEE" w14:textId="63D4266C" w:rsidR="00CB1548" w:rsidRPr="00542A44" w:rsidRDefault="008E3534" w:rsidP="008E3534">
      <w:pPr>
        <w:spacing w:after="0" w:line="240" w:lineRule="auto"/>
        <w:ind w:left="72" w:right="72"/>
        <w:jc w:val="both"/>
        <w:textAlignment w:val="baseline"/>
        <w:rPr>
          <w:rFonts w:eastAsia="Times New Roman" w:cstheme="minorHAnsi"/>
          <w:bCs/>
          <w:sz w:val="24"/>
          <w:szCs w:val="24"/>
          <w:lang w:val="ro-RO"/>
        </w:rPr>
      </w:pPr>
      <w:r w:rsidRPr="00542A44">
        <w:rPr>
          <w:rFonts w:eastAsia="Times New Roman" w:cstheme="minorHAnsi"/>
          <w:bCs/>
          <w:sz w:val="24"/>
          <w:szCs w:val="24"/>
          <w:lang w:val="ro-RO"/>
        </w:rPr>
        <w:t>Pentru fiecare etapă de atribuire, administratorul parcărilor va face anunț public, în care vor fi precizate zonele pentru care se organizează procedura.</w:t>
      </w:r>
    </w:p>
    <w:p w14:paraId="15B7D5F4" w14:textId="77777777" w:rsidR="008E3534" w:rsidRPr="00542A44" w:rsidRDefault="008E3534" w:rsidP="008E3534">
      <w:pPr>
        <w:spacing w:after="0" w:line="240" w:lineRule="auto"/>
        <w:ind w:left="72" w:right="72"/>
        <w:jc w:val="both"/>
        <w:textAlignment w:val="baseline"/>
        <w:rPr>
          <w:rFonts w:eastAsia="Times New Roman" w:cstheme="minorHAnsi"/>
          <w:bCs/>
          <w:sz w:val="24"/>
          <w:szCs w:val="24"/>
          <w:lang w:val="ro-RO"/>
        </w:rPr>
      </w:pPr>
    </w:p>
    <w:p w14:paraId="7C99475F" w14:textId="3804EEA7" w:rsidR="008E3534" w:rsidRPr="00542A44" w:rsidRDefault="00594D0F" w:rsidP="008E3534">
      <w:pPr>
        <w:spacing w:after="0" w:line="240" w:lineRule="auto"/>
        <w:ind w:left="72" w:right="72"/>
        <w:jc w:val="both"/>
        <w:textAlignment w:val="baseline"/>
        <w:rPr>
          <w:rFonts w:eastAsia="Times New Roman" w:cstheme="minorHAnsi"/>
          <w:sz w:val="24"/>
          <w:szCs w:val="24"/>
          <w:lang w:val="ro-RO"/>
        </w:rPr>
      </w:pPr>
      <w:r w:rsidRPr="00542A44">
        <w:rPr>
          <w:rFonts w:eastAsia="Times New Roman" w:cstheme="minorHAnsi"/>
          <w:b/>
          <w:sz w:val="24"/>
          <w:szCs w:val="24"/>
          <w:lang w:val="ro-RO"/>
        </w:rPr>
        <w:t xml:space="preserve">(2) </w:t>
      </w:r>
      <w:r w:rsidR="008E3534" w:rsidRPr="00542A44">
        <w:rPr>
          <w:rFonts w:eastAsia="Times New Roman" w:cstheme="minorHAnsi"/>
          <w:sz w:val="24"/>
          <w:szCs w:val="24"/>
          <w:lang w:val="ro-RO"/>
        </w:rPr>
        <w:t>Sesiunea de atribuire a locurilor de parcare se organizează</w:t>
      </w:r>
      <w:r w:rsidRPr="00542A44">
        <w:rPr>
          <w:rFonts w:eastAsia="Times New Roman" w:cstheme="minorHAnsi"/>
          <w:sz w:val="24"/>
          <w:szCs w:val="24"/>
          <w:lang w:val="ro-RO"/>
        </w:rPr>
        <w:t xml:space="preserve"> </w:t>
      </w:r>
      <w:r w:rsidR="008E3534" w:rsidRPr="00542A44">
        <w:rPr>
          <w:rFonts w:eastAsia="Times New Roman" w:cstheme="minorHAnsi"/>
          <w:sz w:val="24"/>
          <w:szCs w:val="24"/>
          <w:lang w:val="ro-RO"/>
        </w:rPr>
        <w:t>astfel:</w:t>
      </w:r>
    </w:p>
    <w:p w14:paraId="132C2D4A" w14:textId="03DA4E5F" w:rsidR="00D417A0" w:rsidRPr="00542A44" w:rsidRDefault="00D417A0" w:rsidP="00594D0F">
      <w:pPr>
        <w:spacing w:after="0" w:line="240" w:lineRule="auto"/>
        <w:ind w:left="72" w:right="72"/>
        <w:jc w:val="center"/>
        <w:textAlignment w:val="baseline"/>
        <w:rPr>
          <w:rFonts w:eastAsia="Times New Roman" w:cstheme="minorHAnsi"/>
          <w:b/>
          <w:sz w:val="24"/>
          <w:szCs w:val="24"/>
          <w:lang w:val="ro-RO"/>
        </w:rPr>
      </w:pPr>
      <w:r w:rsidRPr="00542A44">
        <w:rPr>
          <w:rFonts w:eastAsia="Times New Roman" w:cstheme="minorHAnsi"/>
          <w:b/>
          <w:sz w:val="24"/>
          <w:szCs w:val="24"/>
          <w:lang w:val="ro-RO"/>
        </w:rPr>
        <w:t>ETAPA I – Atribuirea unui singur loc de parcare</w:t>
      </w:r>
      <w:r w:rsidR="001546DB" w:rsidRPr="00542A44">
        <w:rPr>
          <w:rFonts w:eastAsia="Times New Roman" w:cstheme="minorHAnsi"/>
          <w:b/>
          <w:sz w:val="24"/>
          <w:szCs w:val="24"/>
          <w:lang w:val="ro-RO"/>
        </w:rPr>
        <w:t>, exclusiv persoanelor fizice</w:t>
      </w:r>
    </w:p>
    <w:p w14:paraId="3B07968C" w14:textId="56C09499" w:rsidR="00D417A0" w:rsidRPr="00542A44" w:rsidRDefault="00612450" w:rsidP="00D417A0">
      <w:pPr>
        <w:spacing w:after="0" w:line="240" w:lineRule="auto"/>
        <w:ind w:right="72"/>
        <w:jc w:val="both"/>
        <w:textAlignment w:val="baseline"/>
        <w:rPr>
          <w:rFonts w:eastAsia="Times New Roman" w:cstheme="minorHAnsi"/>
          <w:bCs/>
          <w:sz w:val="24"/>
          <w:szCs w:val="24"/>
          <w:lang w:val="ro-RO"/>
        </w:rPr>
      </w:pPr>
      <w:r w:rsidRPr="00542A44">
        <w:rPr>
          <w:rFonts w:eastAsia="Times New Roman" w:cstheme="minorHAnsi"/>
          <w:bCs/>
          <w:sz w:val="24"/>
          <w:szCs w:val="24"/>
          <w:lang w:val="ro-RO"/>
        </w:rPr>
        <w:t xml:space="preserve"> </w:t>
      </w:r>
      <w:r w:rsidR="00D417A0" w:rsidRPr="00542A44">
        <w:rPr>
          <w:rFonts w:eastAsia="Times New Roman" w:cstheme="minorHAnsi"/>
          <w:bCs/>
          <w:sz w:val="24"/>
          <w:szCs w:val="24"/>
          <w:lang w:val="ro-RO"/>
        </w:rPr>
        <w:t>În cadrul sesiunii de atribuire, se acordă un singur loc de parcare pentru fiecare locuință</w:t>
      </w:r>
      <w:r w:rsidR="001546DB" w:rsidRPr="00542A44">
        <w:rPr>
          <w:rFonts w:eastAsia="Times New Roman" w:cstheme="minorHAnsi"/>
          <w:bCs/>
          <w:sz w:val="24"/>
          <w:szCs w:val="24"/>
          <w:lang w:val="ro-RO"/>
        </w:rPr>
        <w:t>.</w:t>
      </w:r>
    </w:p>
    <w:p w14:paraId="593A8796" w14:textId="7652FC03" w:rsidR="00D417A0" w:rsidRPr="00542A44" w:rsidRDefault="00D417A0" w:rsidP="00D417A0">
      <w:pPr>
        <w:spacing w:after="0" w:line="240" w:lineRule="auto"/>
        <w:ind w:right="72"/>
        <w:jc w:val="both"/>
        <w:textAlignment w:val="baseline"/>
        <w:rPr>
          <w:rFonts w:eastAsia="Times New Roman" w:cstheme="minorHAnsi"/>
          <w:bCs/>
          <w:sz w:val="24"/>
          <w:szCs w:val="24"/>
          <w:lang w:val="ro-RO"/>
        </w:rPr>
      </w:pPr>
      <w:r w:rsidRPr="00542A44">
        <w:rPr>
          <w:rFonts w:eastAsia="Times New Roman" w:cstheme="minorHAnsi"/>
          <w:bCs/>
          <w:sz w:val="24"/>
          <w:szCs w:val="24"/>
          <w:lang w:val="ro-RO"/>
        </w:rPr>
        <w:t>Această etapă are ca scop asigurarea unui acces echitabil la locurile de parcare pentru toți locatarii</w:t>
      </w:r>
      <w:r w:rsidR="00CB1548" w:rsidRPr="00542A44">
        <w:rPr>
          <w:rFonts w:eastAsia="Times New Roman" w:cstheme="minorHAnsi"/>
          <w:bCs/>
          <w:sz w:val="24"/>
          <w:szCs w:val="24"/>
          <w:lang w:val="ro-RO"/>
        </w:rPr>
        <w:t>.</w:t>
      </w:r>
    </w:p>
    <w:p w14:paraId="337BEC40" w14:textId="77777777" w:rsidR="00D417A0" w:rsidRPr="00542A44" w:rsidRDefault="00D417A0" w:rsidP="00CB1548">
      <w:pPr>
        <w:spacing w:after="0" w:line="240" w:lineRule="auto"/>
        <w:ind w:right="72"/>
        <w:jc w:val="both"/>
        <w:textAlignment w:val="baseline"/>
        <w:rPr>
          <w:rFonts w:eastAsia="Times New Roman" w:cstheme="minorHAnsi"/>
          <w:bCs/>
          <w:sz w:val="24"/>
          <w:szCs w:val="24"/>
          <w:lang w:val="ro-RO"/>
        </w:rPr>
      </w:pPr>
      <w:r w:rsidRPr="00542A44">
        <w:rPr>
          <w:rFonts w:eastAsia="Times New Roman" w:cstheme="minorHAnsi"/>
          <w:bCs/>
          <w:sz w:val="24"/>
          <w:szCs w:val="24"/>
          <w:lang w:val="ro-RO"/>
        </w:rPr>
        <w:t>Principii aplicabile:</w:t>
      </w:r>
    </w:p>
    <w:p w14:paraId="34231D21" w14:textId="6CD69B3E" w:rsidR="00D417A0" w:rsidRPr="00542A44" w:rsidRDefault="00D417A0" w:rsidP="00FD557B">
      <w:pPr>
        <w:pStyle w:val="ListParagraph"/>
        <w:numPr>
          <w:ilvl w:val="0"/>
          <w:numId w:val="38"/>
        </w:numPr>
        <w:spacing w:after="0" w:line="240" w:lineRule="auto"/>
        <w:ind w:right="72"/>
        <w:jc w:val="both"/>
        <w:textAlignment w:val="baseline"/>
        <w:rPr>
          <w:rFonts w:eastAsia="Times New Roman" w:cstheme="minorHAnsi"/>
          <w:bCs/>
          <w:sz w:val="24"/>
          <w:szCs w:val="24"/>
          <w:lang w:val="ro-RO"/>
        </w:rPr>
      </w:pPr>
      <w:r w:rsidRPr="00542A44">
        <w:rPr>
          <w:rFonts w:eastAsia="Times New Roman" w:cstheme="minorHAnsi"/>
          <w:bCs/>
          <w:sz w:val="24"/>
          <w:szCs w:val="24"/>
          <w:lang w:val="ro-RO"/>
        </w:rPr>
        <w:t>Se poate atribui un singur loc pentru fiecare adresă.</w:t>
      </w:r>
    </w:p>
    <w:p w14:paraId="3695EC3A" w14:textId="76BD591C" w:rsidR="00D417A0" w:rsidRPr="00542A44" w:rsidRDefault="00D417A0" w:rsidP="00FD557B">
      <w:pPr>
        <w:pStyle w:val="ListParagraph"/>
        <w:numPr>
          <w:ilvl w:val="0"/>
          <w:numId w:val="38"/>
        </w:numPr>
        <w:spacing w:after="0" w:line="240" w:lineRule="auto"/>
        <w:ind w:right="72"/>
        <w:jc w:val="both"/>
        <w:textAlignment w:val="baseline"/>
        <w:rPr>
          <w:rFonts w:eastAsia="Times New Roman" w:cstheme="minorHAnsi"/>
          <w:bCs/>
          <w:sz w:val="24"/>
          <w:szCs w:val="24"/>
          <w:lang w:val="ro-RO"/>
        </w:rPr>
      </w:pPr>
      <w:r w:rsidRPr="00542A44">
        <w:rPr>
          <w:rFonts w:eastAsia="Times New Roman" w:cstheme="minorHAnsi"/>
          <w:bCs/>
          <w:sz w:val="24"/>
          <w:szCs w:val="24"/>
          <w:lang w:val="ro-RO"/>
        </w:rPr>
        <w:t>Solicitantul trebuie să îndeplinească toate condițiile prevăzute de regulament (domiciliu, autovehicul înmatriculat în România, ITP valabil, fără datorii la bugetul local, să nu dețină garaj pe domeniul public etc.).</w:t>
      </w:r>
    </w:p>
    <w:p w14:paraId="665F5349" w14:textId="77777777" w:rsidR="00D417A0" w:rsidRPr="00542A44" w:rsidRDefault="00D417A0" w:rsidP="00D417A0">
      <w:pPr>
        <w:spacing w:after="0" w:line="240" w:lineRule="auto"/>
        <w:ind w:left="72" w:right="72"/>
        <w:jc w:val="both"/>
        <w:textAlignment w:val="baseline"/>
        <w:rPr>
          <w:rFonts w:eastAsia="Times New Roman" w:cstheme="minorHAnsi"/>
          <w:bCs/>
          <w:sz w:val="24"/>
          <w:szCs w:val="24"/>
          <w:lang w:val="ro-RO"/>
        </w:rPr>
      </w:pPr>
    </w:p>
    <w:p w14:paraId="30943E98" w14:textId="0C3B9F6A" w:rsidR="00D417A0" w:rsidRPr="00542A44" w:rsidRDefault="00D417A0" w:rsidP="00594D0F">
      <w:pPr>
        <w:spacing w:after="0" w:line="240" w:lineRule="auto"/>
        <w:ind w:left="72" w:right="72"/>
        <w:jc w:val="center"/>
        <w:textAlignment w:val="baseline"/>
        <w:rPr>
          <w:rFonts w:eastAsia="Times New Roman" w:cstheme="minorHAnsi"/>
          <w:b/>
          <w:sz w:val="24"/>
          <w:szCs w:val="24"/>
          <w:lang w:val="ro-RO"/>
        </w:rPr>
      </w:pPr>
      <w:r w:rsidRPr="00542A44">
        <w:rPr>
          <w:rFonts w:eastAsia="Times New Roman" w:cstheme="minorHAnsi"/>
          <w:b/>
          <w:sz w:val="24"/>
          <w:szCs w:val="24"/>
          <w:lang w:val="ro-RO"/>
        </w:rPr>
        <w:t>ETAPA II – Atribuirea locurilor rămase disponibile</w:t>
      </w:r>
    </w:p>
    <w:p w14:paraId="3BCC8FF6" w14:textId="65EBF75C" w:rsidR="00D417A0" w:rsidRPr="00542A44" w:rsidRDefault="00D417A0" w:rsidP="00CD29AF">
      <w:pPr>
        <w:spacing w:after="0" w:line="240" w:lineRule="auto"/>
        <w:ind w:right="72"/>
        <w:jc w:val="both"/>
        <w:textAlignment w:val="baseline"/>
        <w:rPr>
          <w:rFonts w:eastAsia="Times New Roman" w:cstheme="minorHAnsi"/>
          <w:bCs/>
          <w:sz w:val="24"/>
          <w:szCs w:val="24"/>
          <w:lang w:val="ro-RO"/>
        </w:rPr>
      </w:pPr>
      <w:r w:rsidRPr="00542A44">
        <w:rPr>
          <w:rFonts w:eastAsia="Times New Roman" w:cstheme="minorHAnsi"/>
          <w:bCs/>
          <w:sz w:val="24"/>
          <w:szCs w:val="24"/>
          <w:lang w:val="ro-RO"/>
        </w:rPr>
        <w:t xml:space="preserve">După </w:t>
      </w:r>
      <w:r w:rsidR="00D22BE8" w:rsidRPr="00542A44">
        <w:rPr>
          <w:rFonts w:eastAsia="Times New Roman" w:cstheme="minorHAnsi"/>
          <w:bCs/>
          <w:sz w:val="24"/>
          <w:szCs w:val="24"/>
          <w:lang w:val="ro-RO"/>
        </w:rPr>
        <w:t xml:space="preserve">30 de zile de la </w:t>
      </w:r>
      <w:r w:rsidRPr="00542A44">
        <w:rPr>
          <w:rFonts w:eastAsia="Times New Roman" w:cstheme="minorHAnsi"/>
          <w:bCs/>
          <w:sz w:val="24"/>
          <w:szCs w:val="24"/>
          <w:lang w:val="ro-RO"/>
        </w:rPr>
        <w:t>finalizarea primei etape, în situația în care rămân locuri de parcare</w:t>
      </w:r>
      <w:r w:rsidR="00594D0F" w:rsidRPr="00542A44">
        <w:rPr>
          <w:rFonts w:eastAsia="Times New Roman" w:cstheme="minorHAnsi"/>
          <w:bCs/>
          <w:sz w:val="24"/>
          <w:szCs w:val="24"/>
          <w:lang w:val="ro-RO"/>
        </w:rPr>
        <w:t xml:space="preserve"> </w:t>
      </w:r>
      <w:r w:rsidRPr="00542A44">
        <w:rPr>
          <w:rFonts w:eastAsia="Times New Roman" w:cstheme="minorHAnsi"/>
          <w:bCs/>
          <w:sz w:val="24"/>
          <w:szCs w:val="24"/>
          <w:lang w:val="ro-RO"/>
        </w:rPr>
        <w:t>disponibile, acestea se atribuie fără restricția de un singur loc, pe principiul „primul venit – primul servit”.</w:t>
      </w:r>
      <w:r w:rsidR="00594D0F" w:rsidRPr="00542A44">
        <w:rPr>
          <w:rFonts w:eastAsia="Times New Roman" w:cstheme="minorHAnsi"/>
          <w:bCs/>
          <w:sz w:val="24"/>
          <w:szCs w:val="24"/>
          <w:lang w:val="ro-RO"/>
        </w:rPr>
        <w:t xml:space="preserve"> </w:t>
      </w:r>
      <w:r w:rsidRPr="00542A44">
        <w:rPr>
          <w:rFonts w:eastAsia="Times New Roman" w:cstheme="minorHAnsi"/>
          <w:bCs/>
          <w:sz w:val="24"/>
          <w:szCs w:val="24"/>
          <w:lang w:val="ro-RO"/>
        </w:rPr>
        <w:t>În această etapă, se pot atribui mai multe locuri aceleiași persoane</w:t>
      </w:r>
      <w:r w:rsidR="00CB1548" w:rsidRPr="00542A44">
        <w:rPr>
          <w:rFonts w:eastAsia="Times New Roman" w:cstheme="minorHAnsi"/>
          <w:bCs/>
          <w:sz w:val="24"/>
          <w:szCs w:val="24"/>
          <w:lang w:val="ro-RO"/>
        </w:rPr>
        <w:t xml:space="preserve"> cu </w:t>
      </w:r>
      <w:r w:rsidRPr="00542A44">
        <w:rPr>
          <w:rFonts w:eastAsia="Times New Roman" w:cstheme="minorHAnsi"/>
          <w:bCs/>
          <w:sz w:val="24"/>
          <w:szCs w:val="24"/>
          <w:lang w:val="ro-RO"/>
        </w:rPr>
        <w:t>ace</w:t>
      </w:r>
      <w:r w:rsidR="00CB1548" w:rsidRPr="00542A44">
        <w:rPr>
          <w:rFonts w:eastAsia="Times New Roman" w:cstheme="minorHAnsi"/>
          <w:bCs/>
          <w:sz w:val="24"/>
          <w:szCs w:val="24"/>
          <w:lang w:val="ro-RO"/>
        </w:rPr>
        <w:t>eași</w:t>
      </w:r>
      <w:r w:rsidRPr="00542A44">
        <w:rPr>
          <w:rFonts w:eastAsia="Times New Roman" w:cstheme="minorHAnsi"/>
          <w:bCs/>
          <w:sz w:val="24"/>
          <w:szCs w:val="24"/>
          <w:lang w:val="ro-RO"/>
        </w:rPr>
        <w:t xml:space="preserve"> adres</w:t>
      </w:r>
      <w:r w:rsidR="00CB1548" w:rsidRPr="00542A44">
        <w:rPr>
          <w:rFonts w:eastAsia="Times New Roman" w:cstheme="minorHAnsi"/>
          <w:bCs/>
          <w:sz w:val="24"/>
          <w:szCs w:val="24"/>
          <w:lang w:val="ro-RO"/>
        </w:rPr>
        <w:t>ă</w:t>
      </w:r>
      <w:r w:rsidR="00A51E87" w:rsidRPr="00542A44">
        <w:rPr>
          <w:rFonts w:eastAsia="Times New Roman" w:cstheme="minorHAnsi"/>
          <w:bCs/>
          <w:sz w:val="24"/>
          <w:szCs w:val="24"/>
          <w:lang w:val="ro-RO"/>
        </w:rPr>
        <w:t xml:space="preserve"> </w:t>
      </w:r>
      <w:r w:rsidR="00A51E87" w:rsidRPr="00542A44">
        <w:rPr>
          <w:rFonts w:eastAsia="Times New Roman" w:cstheme="minorHAnsi"/>
          <w:b/>
          <w:sz w:val="24"/>
          <w:szCs w:val="24"/>
          <w:lang w:val="ro-RO"/>
        </w:rPr>
        <w:t>și operatorilor economici</w:t>
      </w:r>
      <w:r w:rsidR="00A51E87" w:rsidRPr="00542A44">
        <w:rPr>
          <w:rFonts w:eastAsia="Times New Roman" w:cstheme="minorHAnsi"/>
          <w:bCs/>
          <w:sz w:val="24"/>
          <w:szCs w:val="24"/>
          <w:lang w:val="ro-RO"/>
        </w:rPr>
        <w:t xml:space="preserve"> </w:t>
      </w:r>
      <w:r w:rsidRPr="00542A44">
        <w:rPr>
          <w:rFonts w:eastAsia="Times New Roman" w:cstheme="minorHAnsi"/>
          <w:bCs/>
          <w:sz w:val="24"/>
          <w:szCs w:val="24"/>
          <w:lang w:val="ro-RO"/>
        </w:rPr>
        <w:t>cu respectarea următoarelor condiții:</w:t>
      </w:r>
    </w:p>
    <w:p w14:paraId="31BBB419" w14:textId="7419126E" w:rsidR="00D417A0" w:rsidRPr="00542A44" w:rsidRDefault="00D417A0" w:rsidP="00FD557B">
      <w:pPr>
        <w:pStyle w:val="ListParagraph"/>
        <w:numPr>
          <w:ilvl w:val="0"/>
          <w:numId w:val="40"/>
        </w:numPr>
        <w:spacing w:after="0" w:line="240" w:lineRule="auto"/>
        <w:ind w:right="72"/>
        <w:jc w:val="both"/>
        <w:textAlignment w:val="baseline"/>
        <w:rPr>
          <w:rFonts w:eastAsia="Times New Roman" w:cstheme="minorHAnsi"/>
          <w:bCs/>
          <w:sz w:val="24"/>
          <w:szCs w:val="24"/>
          <w:lang w:val="ro-RO"/>
        </w:rPr>
      </w:pPr>
      <w:r w:rsidRPr="00542A44">
        <w:rPr>
          <w:rFonts w:eastAsia="Times New Roman" w:cstheme="minorHAnsi"/>
          <w:bCs/>
          <w:sz w:val="24"/>
          <w:szCs w:val="24"/>
          <w:lang w:val="ro-RO"/>
        </w:rPr>
        <w:t>solicitantul îndeplinește în continuare condițiile generale prevăzute în regulament;</w:t>
      </w:r>
    </w:p>
    <w:p w14:paraId="08F8F3DC" w14:textId="7AF11958" w:rsidR="00D417A0" w:rsidRPr="00542A44" w:rsidRDefault="00D417A0" w:rsidP="00FD557B">
      <w:pPr>
        <w:pStyle w:val="ListParagraph"/>
        <w:numPr>
          <w:ilvl w:val="0"/>
          <w:numId w:val="40"/>
        </w:numPr>
        <w:spacing w:after="0" w:line="240" w:lineRule="auto"/>
        <w:ind w:right="72"/>
        <w:jc w:val="both"/>
        <w:textAlignment w:val="baseline"/>
        <w:rPr>
          <w:rFonts w:eastAsia="Times New Roman" w:cstheme="minorHAnsi"/>
          <w:bCs/>
          <w:sz w:val="24"/>
          <w:szCs w:val="24"/>
          <w:lang w:val="ro-RO"/>
        </w:rPr>
      </w:pPr>
      <w:r w:rsidRPr="00542A44">
        <w:rPr>
          <w:rFonts w:eastAsia="Times New Roman" w:cstheme="minorHAnsi"/>
          <w:bCs/>
          <w:sz w:val="24"/>
          <w:szCs w:val="24"/>
          <w:lang w:val="ro-RO"/>
        </w:rPr>
        <w:t xml:space="preserve">există locuri de parcare disponibile în parcarea </w:t>
      </w:r>
      <w:r w:rsidR="00D22BE8" w:rsidRPr="00542A44">
        <w:rPr>
          <w:rFonts w:eastAsia="Times New Roman" w:cstheme="minorHAnsi"/>
          <w:bCs/>
          <w:sz w:val="24"/>
          <w:szCs w:val="24"/>
          <w:lang w:val="ro-RO"/>
        </w:rPr>
        <w:t>respectivă</w:t>
      </w:r>
      <w:r w:rsidRPr="00542A44">
        <w:rPr>
          <w:rFonts w:eastAsia="Times New Roman" w:cstheme="minorHAnsi"/>
          <w:bCs/>
          <w:sz w:val="24"/>
          <w:szCs w:val="24"/>
          <w:lang w:val="ro-RO"/>
        </w:rPr>
        <w:t>;</w:t>
      </w:r>
    </w:p>
    <w:p w14:paraId="51AFEB0E" w14:textId="15775FD5" w:rsidR="00D417A0" w:rsidRPr="00542A44" w:rsidRDefault="00D417A0" w:rsidP="00FD557B">
      <w:pPr>
        <w:pStyle w:val="ListParagraph"/>
        <w:numPr>
          <w:ilvl w:val="0"/>
          <w:numId w:val="40"/>
        </w:numPr>
        <w:spacing w:after="0" w:line="240" w:lineRule="auto"/>
        <w:ind w:right="72"/>
        <w:jc w:val="both"/>
        <w:textAlignment w:val="baseline"/>
        <w:rPr>
          <w:rFonts w:eastAsia="Times New Roman" w:cstheme="minorHAnsi"/>
          <w:bCs/>
          <w:sz w:val="24"/>
          <w:szCs w:val="24"/>
          <w:lang w:val="ro-RO"/>
        </w:rPr>
      </w:pPr>
      <w:r w:rsidRPr="00542A44">
        <w:rPr>
          <w:rFonts w:eastAsia="Times New Roman" w:cstheme="minorHAnsi"/>
          <w:bCs/>
          <w:sz w:val="24"/>
          <w:szCs w:val="24"/>
          <w:lang w:val="ro-RO"/>
        </w:rPr>
        <w:t>pentru fiecare loc solicitat există un autovehicul distinct, înmatriculat în România și cu ITP valabil;</w:t>
      </w:r>
    </w:p>
    <w:p w14:paraId="64D95166" w14:textId="052CC78A" w:rsidR="00D417A0" w:rsidRPr="00542A44" w:rsidRDefault="00D417A0" w:rsidP="00FD557B">
      <w:pPr>
        <w:pStyle w:val="ListParagraph"/>
        <w:numPr>
          <w:ilvl w:val="0"/>
          <w:numId w:val="40"/>
        </w:numPr>
        <w:spacing w:after="0" w:line="240" w:lineRule="auto"/>
        <w:ind w:right="72"/>
        <w:jc w:val="both"/>
        <w:textAlignment w:val="baseline"/>
        <w:rPr>
          <w:rFonts w:eastAsia="Times New Roman" w:cstheme="minorHAnsi"/>
          <w:bCs/>
          <w:sz w:val="24"/>
          <w:szCs w:val="24"/>
          <w:lang w:val="ro-RO"/>
        </w:rPr>
      </w:pPr>
      <w:r w:rsidRPr="00542A44">
        <w:rPr>
          <w:rFonts w:eastAsia="Times New Roman" w:cstheme="minorHAnsi"/>
          <w:bCs/>
          <w:sz w:val="24"/>
          <w:szCs w:val="24"/>
          <w:lang w:val="ro-RO"/>
        </w:rPr>
        <w:t>nu se permite utilizarea mai multor locuri pentru același autovehicul;</w:t>
      </w:r>
    </w:p>
    <w:p w14:paraId="0014A3AE" w14:textId="15B2D1D3" w:rsidR="00D417A0" w:rsidRPr="00542A44" w:rsidRDefault="00D417A0" w:rsidP="00FD557B">
      <w:pPr>
        <w:pStyle w:val="ListParagraph"/>
        <w:numPr>
          <w:ilvl w:val="0"/>
          <w:numId w:val="40"/>
        </w:numPr>
        <w:spacing w:after="0" w:line="240" w:lineRule="auto"/>
        <w:ind w:right="72"/>
        <w:jc w:val="both"/>
        <w:textAlignment w:val="baseline"/>
        <w:rPr>
          <w:rFonts w:eastAsia="Times New Roman" w:cstheme="minorHAnsi"/>
          <w:bCs/>
          <w:sz w:val="24"/>
          <w:szCs w:val="24"/>
          <w:lang w:val="ro-RO"/>
        </w:rPr>
      </w:pPr>
      <w:r w:rsidRPr="00542A44">
        <w:rPr>
          <w:rFonts w:eastAsia="Times New Roman" w:cstheme="minorHAnsi"/>
          <w:bCs/>
          <w:sz w:val="24"/>
          <w:szCs w:val="24"/>
          <w:lang w:val="ro-RO"/>
        </w:rPr>
        <w:t>plata taxei aferente fiecărui loc atribuit se efectuează în termenul prevăzut de regulament.</w:t>
      </w:r>
    </w:p>
    <w:p w14:paraId="5F4BE7A5" w14:textId="21ADCBD0" w:rsidR="00D417A0" w:rsidRPr="00542A44" w:rsidRDefault="00D417A0" w:rsidP="00D417A0">
      <w:pPr>
        <w:spacing w:after="0" w:line="240" w:lineRule="auto"/>
        <w:ind w:right="72"/>
        <w:jc w:val="both"/>
        <w:textAlignment w:val="baseline"/>
        <w:rPr>
          <w:rFonts w:eastAsia="Times New Roman" w:cstheme="minorHAnsi"/>
          <w:b/>
          <w:sz w:val="24"/>
          <w:szCs w:val="24"/>
          <w:lang w:val="ro-RO"/>
        </w:rPr>
      </w:pPr>
      <w:r w:rsidRPr="00542A44">
        <w:rPr>
          <w:rFonts w:eastAsia="Times New Roman" w:cstheme="minorHAnsi"/>
          <w:bCs/>
          <w:sz w:val="24"/>
          <w:szCs w:val="24"/>
          <w:lang w:val="ro-RO"/>
        </w:rPr>
        <w:t>Această etapă permite valorificarea integrală a locurilor rămase neocupate, fără a afecta drepturile dobândite în prima etapă.</w:t>
      </w:r>
    </w:p>
    <w:p w14:paraId="0926D723" w14:textId="77777777" w:rsidR="00D417A0" w:rsidRPr="00542A44" w:rsidRDefault="00D417A0" w:rsidP="00D417A0">
      <w:pPr>
        <w:tabs>
          <w:tab w:val="left" w:pos="288"/>
          <w:tab w:val="left" w:pos="360"/>
        </w:tabs>
        <w:spacing w:after="0" w:line="240" w:lineRule="auto"/>
        <w:ind w:left="72" w:right="72"/>
        <w:jc w:val="both"/>
        <w:textAlignment w:val="baseline"/>
        <w:rPr>
          <w:rFonts w:eastAsia="Times New Roman" w:cstheme="minorHAnsi"/>
          <w:b/>
          <w:strike/>
          <w:sz w:val="24"/>
          <w:szCs w:val="24"/>
          <w:lang w:val="ro-RO"/>
        </w:rPr>
      </w:pPr>
    </w:p>
    <w:p w14:paraId="587DAD54" w14:textId="6CDE4717" w:rsidR="00540CD4" w:rsidRPr="00542A44" w:rsidRDefault="00594D0F" w:rsidP="00CB1548">
      <w:pPr>
        <w:jc w:val="both"/>
        <w:rPr>
          <w:rFonts w:cstheme="minorHAnsi"/>
          <w:sz w:val="24"/>
          <w:szCs w:val="24"/>
          <w:lang w:val="ro-RO"/>
        </w:rPr>
      </w:pPr>
      <w:r w:rsidRPr="00542A44">
        <w:rPr>
          <w:rFonts w:eastAsia="Times New Roman" w:cstheme="minorHAnsi"/>
          <w:b/>
          <w:sz w:val="24"/>
          <w:szCs w:val="24"/>
          <w:lang w:val="ro-RO"/>
        </w:rPr>
        <w:lastRenderedPageBreak/>
        <w:t xml:space="preserve">(3) </w:t>
      </w:r>
      <w:r w:rsidR="00540CD4" w:rsidRPr="00542A44">
        <w:rPr>
          <w:rFonts w:cstheme="minorHAnsi"/>
          <w:sz w:val="24"/>
          <w:szCs w:val="24"/>
          <w:lang w:val="ro-RO"/>
        </w:rPr>
        <w:t>Atribuirea locurilor de parcare se</w:t>
      </w:r>
      <w:r w:rsidR="004E2275" w:rsidRPr="00542A44">
        <w:rPr>
          <w:rFonts w:cstheme="minorHAnsi"/>
          <w:sz w:val="24"/>
          <w:szCs w:val="24"/>
          <w:lang w:val="ro-RO"/>
        </w:rPr>
        <w:t xml:space="preserve"> va putea</w:t>
      </w:r>
      <w:r w:rsidR="00540CD4" w:rsidRPr="00542A44">
        <w:rPr>
          <w:rFonts w:cstheme="minorHAnsi"/>
          <w:sz w:val="24"/>
          <w:szCs w:val="24"/>
          <w:lang w:val="ro-RO"/>
        </w:rPr>
        <w:t xml:space="preserve"> realiz</w:t>
      </w:r>
      <w:r w:rsidR="0074597F" w:rsidRPr="00542A44">
        <w:rPr>
          <w:rFonts w:cstheme="minorHAnsi"/>
          <w:sz w:val="24"/>
          <w:szCs w:val="24"/>
          <w:lang w:val="ro-RO"/>
        </w:rPr>
        <w:t>a</w:t>
      </w:r>
      <w:r w:rsidR="00540CD4" w:rsidRPr="00542A44">
        <w:rPr>
          <w:rFonts w:cstheme="minorHAnsi"/>
          <w:sz w:val="24"/>
          <w:szCs w:val="24"/>
          <w:lang w:val="ro-RO"/>
        </w:rPr>
        <w:t xml:space="preserve"> pe tot parcursul anului, în limita locurilor disponibile, pe principiul </w:t>
      </w:r>
      <w:r w:rsidR="00331109" w:rsidRPr="00542A44">
        <w:rPr>
          <w:rFonts w:cstheme="minorHAnsi"/>
          <w:sz w:val="24"/>
          <w:szCs w:val="24"/>
          <w:lang w:val="ro-RO"/>
        </w:rPr>
        <w:t>„</w:t>
      </w:r>
      <w:r w:rsidR="00540CD4" w:rsidRPr="00542A44">
        <w:rPr>
          <w:rFonts w:cstheme="minorHAnsi"/>
          <w:sz w:val="24"/>
          <w:szCs w:val="24"/>
          <w:lang w:val="ro-RO"/>
        </w:rPr>
        <w:t xml:space="preserve">primul </w:t>
      </w:r>
      <w:r w:rsidR="009E2245" w:rsidRPr="00542A44">
        <w:rPr>
          <w:rFonts w:cstheme="minorHAnsi"/>
          <w:sz w:val="24"/>
          <w:szCs w:val="24"/>
          <w:lang w:val="ro-RO"/>
        </w:rPr>
        <w:t>venit</w:t>
      </w:r>
      <w:r w:rsidR="00540CD4" w:rsidRPr="00542A44">
        <w:rPr>
          <w:rFonts w:cstheme="minorHAnsi"/>
          <w:sz w:val="24"/>
          <w:szCs w:val="24"/>
          <w:lang w:val="ro-RO"/>
        </w:rPr>
        <w:t xml:space="preserve"> – primul servit</w:t>
      </w:r>
      <w:r w:rsidR="00331109" w:rsidRPr="00542A44">
        <w:rPr>
          <w:rFonts w:cstheme="minorHAnsi"/>
          <w:sz w:val="24"/>
          <w:szCs w:val="24"/>
          <w:lang w:val="ro-RO"/>
        </w:rPr>
        <w:t>”</w:t>
      </w:r>
      <w:r w:rsidR="00540CD4" w:rsidRPr="00542A44">
        <w:rPr>
          <w:rFonts w:cstheme="minorHAnsi"/>
          <w:sz w:val="24"/>
          <w:szCs w:val="24"/>
          <w:lang w:val="ro-RO"/>
        </w:rPr>
        <w:t>. Lista locurilor disponibile este actualizată în timp real în platformă.</w:t>
      </w:r>
    </w:p>
    <w:p w14:paraId="67E29F35" w14:textId="77777777" w:rsidR="00C433C1" w:rsidRPr="00542A44" w:rsidRDefault="00540CD4" w:rsidP="00CB1548">
      <w:pPr>
        <w:jc w:val="both"/>
        <w:rPr>
          <w:rFonts w:cstheme="minorHAnsi"/>
          <w:sz w:val="24"/>
          <w:szCs w:val="24"/>
          <w:lang w:val="ro-RO"/>
        </w:rPr>
      </w:pPr>
      <w:r w:rsidRPr="00542A44">
        <w:rPr>
          <w:rFonts w:cstheme="minorHAnsi"/>
          <w:sz w:val="24"/>
          <w:szCs w:val="24"/>
          <w:lang w:val="ro-RO"/>
        </w:rPr>
        <w:t>Atribuirea locurilor de parcare rezidențială prevăzute de prezentul regulament se face în mod nediscriminatoriu, în baza criteriilor generale stabilite pentru toți solicitanții</w:t>
      </w:r>
      <w:r w:rsidR="00C433C1" w:rsidRPr="00542A44">
        <w:rPr>
          <w:rFonts w:cstheme="minorHAnsi"/>
          <w:sz w:val="24"/>
          <w:szCs w:val="24"/>
          <w:lang w:val="ro-RO"/>
        </w:rPr>
        <w:t xml:space="preserve">. </w:t>
      </w:r>
    </w:p>
    <w:p w14:paraId="70B23700" w14:textId="4F7A0907" w:rsidR="00A86E1B" w:rsidRPr="00542A44" w:rsidRDefault="00594D0F" w:rsidP="004D0836">
      <w:pPr>
        <w:jc w:val="both"/>
        <w:rPr>
          <w:rFonts w:cstheme="minorHAnsi"/>
          <w:sz w:val="24"/>
          <w:szCs w:val="24"/>
          <w:lang w:val="ro-RO"/>
        </w:rPr>
      </w:pPr>
      <w:r w:rsidRPr="00542A44">
        <w:rPr>
          <w:rFonts w:eastAsia="Times New Roman" w:cstheme="minorHAnsi"/>
          <w:b/>
          <w:sz w:val="24"/>
          <w:szCs w:val="24"/>
          <w:lang w:val="ro-RO"/>
        </w:rPr>
        <w:t xml:space="preserve">(4) </w:t>
      </w:r>
      <w:r w:rsidR="00C433C1" w:rsidRPr="00542A44">
        <w:rPr>
          <w:rFonts w:cstheme="minorHAnsi"/>
          <w:sz w:val="24"/>
          <w:szCs w:val="24"/>
          <w:lang w:val="ro-RO"/>
        </w:rPr>
        <w:t xml:space="preserve">Abonamentul </w:t>
      </w:r>
      <w:r w:rsidR="00D22BE8" w:rsidRPr="00542A44">
        <w:rPr>
          <w:rFonts w:cstheme="minorHAnsi"/>
          <w:sz w:val="24"/>
          <w:szCs w:val="24"/>
          <w:lang w:val="ro-RO"/>
        </w:rPr>
        <w:t>obținut în etapa a II a (al doilea loc) este</w:t>
      </w:r>
      <w:r w:rsidR="00C433C1" w:rsidRPr="00542A44">
        <w:rPr>
          <w:rFonts w:cstheme="minorHAnsi"/>
          <w:sz w:val="24"/>
          <w:szCs w:val="24"/>
          <w:lang w:val="ro-RO"/>
        </w:rPr>
        <w:t xml:space="preserve"> reînnoit anual cu condiția menținerii îndeplinirii criteriilor prevăzute în regulament și a plății tarifului pentru utilizarea locului de parcare</w:t>
      </w:r>
      <w:r w:rsidR="00D22BE8" w:rsidRPr="00542A44">
        <w:rPr>
          <w:rFonts w:cstheme="minorHAnsi"/>
          <w:sz w:val="24"/>
          <w:szCs w:val="24"/>
          <w:lang w:val="ro-RO"/>
        </w:rPr>
        <w:t xml:space="preserve"> și </w:t>
      </w:r>
      <w:r w:rsidR="00CD29AF" w:rsidRPr="00542A44">
        <w:rPr>
          <w:rFonts w:cstheme="minorHAnsi"/>
          <w:sz w:val="24"/>
          <w:szCs w:val="24"/>
          <w:lang w:val="ro-RO"/>
        </w:rPr>
        <w:t xml:space="preserve">doar în situația în care nu există alte solicitări </w:t>
      </w:r>
      <w:r w:rsidR="00A86E1B" w:rsidRPr="00542A44">
        <w:rPr>
          <w:rFonts w:cstheme="minorHAnsi"/>
          <w:sz w:val="24"/>
          <w:szCs w:val="24"/>
          <w:lang w:val="ro-RO"/>
        </w:rPr>
        <w:t>pentru un prim loc de parcare pe apartament care să îndeplinească condițiile prezentului regulament</w:t>
      </w:r>
      <w:r w:rsidR="00CD29AF" w:rsidRPr="00542A44">
        <w:rPr>
          <w:rFonts w:cstheme="minorHAnsi"/>
          <w:sz w:val="24"/>
          <w:szCs w:val="24"/>
          <w:lang w:val="ro-RO"/>
        </w:rPr>
        <w:t>.</w:t>
      </w:r>
      <w:r w:rsidR="00A86E1B" w:rsidRPr="00542A44">
        <w:rPr>
          <w:rFonts w:cstheme="minorHAnsi"/>
          <w:sz w:val="24"/>
          <w:szCs w:val="24"/>
          <w:lang w:val="ro-RO"/>
        </w:rPr>
        <w:t xml:space="preserve"> </w:t>
      </w:r>
    </w:p>
    <w:p w14:paraId="096142AE" w14:textId="2B84A630" w:rsidR="00F36FA0" w:rsidRPr="00542A44" w:rsidRDefault="00A86E1B" w:rsidP="004D0836">
      <w:pPr>
        <w:jc w:val="both"/>
        <w:rPr>
          <w:rFonts w:cstheme="minorHAnsi"/>
          <w:sz w:val="24"/>
          <w:szCs w:val="24"/>
          <w:lang w:val="ro-RO"/>
        </w:rPr>
      </w:pPr>
      <w:r w:rsidRPr="00542A44">
        <w:rPr>
          <w:rFonts w:cstheme="minorHAnsi"/>
          <w:sz w:val="24"/>
          <w:szCs w:val="24"/>
          <w:lang w:val="ro-RO"/>
        </w:rPr>
        <w:t>În vederea asigurării unui tratament echitabil și a accesului cât mai larg la locurile de parcare rezidențiale, î</w:t>
      </w:r>
      <w:r w:rsidR="00CD29AF" w:rsidRPr="00542A44">
        <w:rPr>
          <w:rFonts w:cstheme="minorHAnsi"/>
          <w:sz w:val="24"/>
          <w:szCs w:val="24"/>
          <w:lang w:val="ro-RO"/>
        </w:rPr>
        <w:t xml:space="preserve">n cazul existenței unor noi solicitări </w:t>
      </w:r>
      <w:r w:rsidRPr="00542A44">
        <w:rPr>
          <w:rFonts w:cstheme="minorHAnsi"/>
          <w:sz w:val="24"/>
          <w:szCs w:val="24"/>
          <w:lang w:val="ro-RO"/>
        </w:rPr>
        <w:t xml:space="preserve">(pentru primul loc de parcare) </w:t>
      </w:r>
      <w:r w:rsidR="00CD29AF" w:rsidRPr="00542A44">
        <w:rPr>
          <w:rFonts w:cstheme="minorHAnsi"/>
          <w:sz w:val="24"/>
          <w:szCs w:val="24"/>
          <w:lang w:val="ro-RO"/>
        </w:rPr>
        <w:t xml:space="preserve">care îndeplinesc condițiile regulamentare, acestea vor avea prioritate, </w:t>
      </w:r>
      <w:r w:rsidRPr="00542A44">
        <w:rPr>
          <w:rFonts w:cstheme="minorHAnsi"/>
          <w:sz w:val="24"/>
          <w:szCs w:val="24"/>
          <w:lang w:val="ro-RO"/>
        </w:rPr>
        <w:t>și vor fi acordate în ordinea înregistrării lor</w:t>
      </w:r>
      <w:r w:rsidR="00CD29AF" w:rsidRPr="00542A44">
        <w:rPr>
          <w:rFonts w:cstheme="minorHAnsi"/>
          <w:sz w:val="24"/>
          <w:szCs w:val="24"/>
          <w:lang w:val="ro-RO"/>
        </w:rPr>
        <w:t>.</w:t>
      </w:r>
    </w:p>
    <w:p w14:paraId="685CA486" w14:textId="77777777" w:rsidR="00594D0F" w:rsidRPr="00542A44" w:rsidRDefault="00594D0F" w:rsidP="00594D0F">
      <w:pPr>
        <w:spacing w:after="0" w:line="240" w:lineRule="auto"/>
        <w:jc w:val="both"/>
        <w:rPr>
          <w:rFonts w:cstheme="minorHAnsi"/>
          <w:sz w:val="24"/>
          <w:szCs w:val="24"/>
          <w:lang w:val="ro-RO"/>
        </w:rPr>
      </w:pPr>
      <w:r w:rsidRPr="00542A44">
        <w:rPr>
          <w:rFonts w:eastAsia="Times New Roman" w:cstheme="minorHAnsi"/>
          <w:b/>
          <w:sz w:val="24"/>
          <w:szCs w:val="24"/>
          <w:lang w:val="ro-RO"/>
        </w:rPr>
        <w:t xml:space="preserve">(5) </w:t>
      </w:r>
      <w:r w:rsidRPr="00542A44">
        <w:rPr>
          <w:rFonts w:cstheme="minorHAnsi"/>
          <w:sz w:val="24"/>
          <w:szCs w:val="24"/>
          <w:lang w:val="ro-RO"/>
        </w:rPr>
        <w:t>Transmiterea electronică a solicitării locului de parcare rezidențială</w:t>
      </w:r>
    </w:p>
    <w:p w14:paraId="5AA960FF" w14:textId="034FF5B6" w:rsidR="00320FBB" w:rsidRPr="00542A44" w:rsidRDefault="00320FBB" w:rsidP="00594D0F">
      <w:pPr>
        <w:spacing w:after="0" w:line="240" w:lineRule="auto"/>
        <w:jc w:val="both"/>
        <w:rPr>
          <w:rFonts w:cstheme="minorHAnsi"/>
          <w:sz w:val="24"/>
          <w:szCs w:val="24"/>
          <w:lang w:val="ro-RO"/>
        </w:rPr>
      </w:pPr>
      <w:r w:rsidRPr="00542A44">
        <w:rPr>
          <w:rFonts w:eastAsia="Times New Roman" w:cstheme="minorHAnsi"/>
          <w:sz w:val="24"/>
          <w:szCs w:val="24"/>
          <w:lang w:val="ro-RO"/>
        </w:rPr>
        <w:t xml:space="preserve">În </w:t>
      </w:r>
      <w:r w:rsidR="00882AA7" w:rsidRPr="00542A44">
        <w:rPr>
          <w:rFonts w:eastAsia="Times New Roman" w:cstheme="minorHAnsi"/>
          <w:sz w:val="24"/>
          <w:szCs w:val="24"/>
          <w:lang w:val="ro-RO"/>
        </w:rPr>
        <w:t>secțiunea</w:t>
      </w:r>
      <w:r w:rsidRPr="00542A44">
        <w:rPr>
          <w:rFonts w:eastAsia="Times New Roman" w:cstheme="minorHAnsi"/>
          <w:sz w:val="24"/>
          <w:szCs w:val="24"/>
          <w:lang w:val="ro-RO"/>
        </w:rPr>
        <w:t xml:space="preserve"> Parcări </w:t>
      </w:r>
      <w:r w:rsidR="00882AA7" w:rsidRPr="00542A44">
        <w:rPr>
          <w:rFonts w:eastAsia="Times New Roman" w:cstheme="minorHAnsi"/>
          <w:sz w:val="24"/>
          <w:szCs w:val="24"/>
          <w:lang w:val="ro-RO"/>
        </w:rPr>
        <w:t>rezidențiale</w:t>
      </w:r>
      <w:r w:rsidRPr="00542A44">
        <w:rPr>
          <w:rFonts w:eastAsia="Times New Roman" w:cstheme="minorHAnsi"/>
          <w:sz w:val="24"/>
          <w:szCs w:val="24"/>
          <w:lang w:val="ro-RO"/>
        </w:rPr>
        <w:t>, disponibilă pe site-ul administratorului, se va afişa harta dinamică. Locurile de parcare indicate cu roşu sunt locuri indisponibile, atribuite deja, iar cele de culoare verde sunt locuri libere.</w:t>
      </w:r>
    </w:p>
    <w:p w14:paraId="5A939C72" w14:textId="77777777" w:rsidR="00594D0F" w:rsidRPr="00542A44" w:rsidRDefault="00594D0F" w:rsidP="00594D0F">
      <w:pPr>
        <w:tabs>
          <w:tab w:val="left" w:pos="360"/>
          <w:tab w:val="left" w:pos="648"/>
        </w:tabs>
        <w:spacing w:after="0" w:line="240" w:lineRule="auto"/>
        <w:ind w:right="72"/>
        <w:jc w:val="both"/>
        <w:textAlignment w:val="baseline"/>
        <w:rPr>
          <w:rFonts w:eastAsia="Times New Roman" w:cstheme="minorHAnsi"/>
          <w:sz w:val="24"/>
          <w:szCs w:val="24"/>
          <w:lang w:val="ro-RO"/>
        </w:rPr>
      </w:pPr>
    </w:p>
    <w:p w14:paraId="036BD88A" w14:textId="4C61AF6C" w:rsidR="00DE0F80" w:rsidRPr="00542A44" w:rsidRDefault="00320FBB" w:rsidP="00594D0F">
      <w:pPr>
        <w:tabs>
          <w:tab w:val="left" w:pos="360"/>
          <w:tab w:val="left" w:pos="648"/>
        </w:tabs>
        <w:spacing w:after="0" w:line="240" w:lineRule="auto"/>
        <w:ind w:right="72"/>
        <w:jc w:val="both"/>
        <w:textAlignment w:val="baseline"/>
        <w:rPr>
          <w:rFonts w:eastAsia="Times New Roman" w:cstheme="minorHAnsi"/>
          <w:sz w:val="24"/>
          <w:szCs w:val="24"/>
          <w:lang w:val="ro-RO"/>
        </w:rPr>
      </w:pPr>
      <w:r w:rsidRPr="00542A44">
        <w:rPr>
          <w:rFonts w:eastAsia="Times New Roman" w:cstheme="minorHAnsi"/>
          <w:sz w:val="24"/>
          <w:szCs w:val="24"/>
          <w:lang w:val="ro-RO"/>
        </w:rPr>
        <w:t>Pentru transmiterea electronică a unei solicitări privind atribuirea unui loc de parcare disponibil (marcat cu verde) se va selecta locul dorit</w:t>
      </w:r>
      <w:r w:rsidR="00A86E1B" w:rsidRPr="00542A44">
        <w:rPr>
          <w:rFonts w:eastAsia="Times New Roman" w:cstheme="minorHAnsi"/>
          <w:sz w:val="24"/>
          <w:szCs w:val="24"/>
          <w:lang w:val="ro-RO"/>
        </w:rPr>
        <w:t xml:space="preserve">, se vor </w:t>
      </w:r>
      <w:r w:rsidRPr="00542A44">
        <w:rPr>
          <w:rFonts w:eastAsia="Times New Roman" w:cstheme="minorHAnsi"/>
          <w:sz w:val="24"/>
          <w:szCs w:val="24"/>
          <w:lang w:val="ro-RO"/>
        </w:rPr>
        <w:t>complet</w:t>
      </w:r>
      <w:r w:rsidR="00A86E1B" w:rsidRPr="00542A44">
        <w:rPr>
          <w:rFonts w:eastAsia="Times New Roman" w:cstheme="minorHAnsi"/>
          <w:sz w:val="24"/>
          <w:szCs w:val="24"/>
          <w:lang w:val="ro-RO"/>
        </w:rPr>
        <w:t>a</w:t>
      </w:r>
      <w:r w:rsidRPr="00542A44">
        <w:rPr>
          <w:rFonts w:eastAsia="Times New Roman" w:cstheme="minorHAnsi"/>
          <w:sz w:val="24"/>
          <w:szCs w:val="24"/>
          <w:lang w:val="ro-RO"/>
        </w:rPr>
        <w:t xml:space="preserve"> şi transmit</w:t>
      </w:r>
      <w:r w:rsidR="00A86E1B" w:rsidRPr="00542A44">
        <w:rPr>
          <w:rFonts w:eastAsia="Times New Roman" w:cstheme="minorHAnsi"/>
          <w:sz w:val="24"/>
          <w:szCs w:val="24"/>
          <w:lang w:val="ro-RO"/>
        </w:rPr>
        <w:t>e</w:t>
      </w:r>
      <w:r w:rsidRPr="00542A44">
        <w:rPr>
          <w:rFonts w:eastAsia="Times New Roman" w:cstheme="minorHAnsi"/>
          <w:sz w:val="24"/>
          <w:szCs w:val="24"/>
          <w:lang w:val="ro-RO"/>
        </w:rPr>
        <w:t xml:space="preserve"> electronic informaţiile </w:t>
      </w:r>
      <w:r w:rsidR="00A86E1B" w:rsidRPr="00542A44">
        <w:rPr>
          <w:rFonts w:eastAsia="Times New Roman" w:cstheme="minorHAnsi"/>
          <w:sz w:val="24"/>
          <w:szCs w:val="24"/>
          <w:lang w:val="ro-RO"/>
        </w:rPr>
        <w:t xml:space="preserve">solicitate în </w:t>
      </w:r>
      <w:r w:rsidRPr="00542A44">
        <w:rPr>
          <w:rFonts w:eastAsia="Times New Roman" w:cstheme="minorHAnsi"/>
          <w:sz w:val="24"/>
          <w:szCs w:val="24"/>
          <w:lang w:val="ro-RO"/>
        </w:rPr>
        <w:t>procesul de atribuire.</w:t>
      </w:r>
    </w:p>
    <w:p w14:paraId="6681303E" w14:textId="77777777" w:rsidR="00594D0F" w:rsidRPr="00542A44" w:rsidRDefault="00594D0F" w:rsidP="00594D0F">
      <w:pPr>
        <w:tabs>
          <w:tab w:val="left" w:pos="432"/>
          <w:tab w:val="left" w:pos="648"/>
        </w:tabs>
        <w:spacing w:after="0" w:line="240" w:lineRule="auto"/>
        <w:ind w:right="72"/>
        <w:jc w:val="both"/>
        <w:textAlignment w:val="baseline"/>
        <w:rPr>
          <w:rFonts w:eastAsia="Times New Roman" w:cstheme="minorHAnsi"/>
          <w:sz w:val="24"/>
          <w:szCs w:val="24"/>
          <w:lang w:val="ro-RO"/>
        </w:rPr>
      </w:pPr>
    </w:p>
    <w:p w14:paraId="6E207B77" w14:textId="6BE5B5ED" w:rsidR="00320FBB" w:rsidRPr="00542A44" w:rsidRDefault="00320FBB" w:rsidP="00594D0F">
      <w:pPr>
        <w:tabs>
          <w:tab w:val="left" w:pos="432"/>
          <w:tab w:val="left" w:pos="648"/>
        </w:tabs>
        <w:spacing w:after="0" w:line="240" w:lineRule="auto"/>
        <w:ind w:right="72"/>
        <w:jc w:val="both"/>
        <w:textAlignment w:val="baseline"/>
        <w:rPr>
          <w:rFonts w:eastAsia="Times New Roman" w:cstheme="minorHAnsi"/>
          <w:sz w:val="24"/>
          <w:szCs w:val="24"/>
          <w:lang w:val="ro-RO"/>
        </w:rPr>
      </w:pPr>
      <w:r w:rsidRPr="00542A44">
        <w:rPr>
          <w:rFonts w:eastAsia="Times New Roman" w:cstheme="minorHAnsi"/>
          <w:sz w:val="24"/>
          <w:szCs w:val="24"/>
          <w:lang w:val="ro-RO"/>
        </w:rPr>
        <w:t>Solicitarea va fi procesată de către administrator</w:t>
      </w:r>
      <w:r w:rsidR="00DE0F80" w:rsidRPr="00542A44">
        <w:rPr>
          <w:rFonts w:eastAsia="Times New Roman" w:cstheme="minorHAnsi"/>
          <w:sz w:val="24"/>
          <w:szCs w:val="24"/>
          <w:lang w:val="ro-RO"/>
        </w:rPr>
        <w:t xml:space="preserve"> și în urma verificării documentelor aceasta poate validată sau nu. </w:t>
      </w:r>
      <w:r w:rsidRPr="00542A44">
        <w:rPr>
          <w:rFonts w:eastAsia="Times New Roman" w:cstheme="minorHAnsi"/>
          <w:sz w:val="24"/>
          <w:szCs w:val="24"/>
          <w:lang w:val="ro-RO"/>
        </w:rPr>
        <w:t xml:space="preserve">În cazul în care există neconcordanţe între informaţiile introduse şi documentele ataşate sau intervin situaţii neprevăzute, reprezentanţii Administratorului </w:t>
      </w:r>
      <w:r w:rsidR="00DE0F80" w:rsidRPr="00542A44">
        <w:rPr>
          <w:rFonts w:eastAsia="Times New Roman" w:cstheme="minorHAnsi"/>
          <w:sz w:val="24"/>
          <w:szCs w:val="24"/>
          <w:lang w:val="ro-RO"/>
        </w:rPr>
        <w:t>vor</w:t>
      </w:r>
      <w:r w:rsidRPr="00542A44">
        <w:rPr>
          <w:rFonts w:eastAsia="Times New Roman" w:cstheme="minorHAnsi"/>
          <w:sz w:val="24"/>
          <w:szCs w:val="24"/>
          <w:lang w:val="ro-RO"/>
        </w:rPr>
        <w:t xml:space="preserve"> cere solicitantului clarificări sau informaţii suplimentare. Administratorul are dreptul de a nu valida solicitarea în cazul în care nu sunt îndeplinite prevederile prezentului Regulament.</w:t>
      </w:r>
    </w:p>
    <w:p w14:paraId="78CCBB60" w14:textId="77777777" w:rsidR="00C756F0" w:rsidRPr="00542A44" w:rsidRDefault="00C756F0" w:rsidP="00594D0F">
      <w:pPr>
        <w:tabs>
          <w:tab w:val="left" w:pos="432"/>
          <w:tab w:val="left" w:pos="648"/>
        </w:tabs>
        <w:spacing w:after="0" w:line="240" w:lineRule="auto"/>
        <w:ind w:right="72"/>
        <w:jc w:val="both"/>
        <w:textAlignment w:val="baseline"/>
        <w:rPr>
          <w:rFonts w:eastAsia="Times New Roman" w:cstheme="minorHAnsi"/>
          <w:sz w:val="24"/>
          <w:szCs w:val="24"/>
          <w:lang w:val="ro-RO"/>
        </w:rPr>
      </w:pPr>
    </w:p>
    <w:p w14:paraId="2D4D3C12" w14:textId="77777777" w:rsidR="00C756F0" w:rsidRPr="00542A44" w:rsidRDefault="00C756F0" w:rsidP="00C756F0">
      <w:pPr>
        <w:tabs>
          <w:tab w:val="left" w:pos="360"/>
          <w:tab w:val="left" w:pos="648"/>
        </w:tabs>
        <w:spacing w:after="0" w:line="240" w:lineRule="auto"/>
        <w:ind w:right="72"/>
        <w:jc w:val="both"/>
        <w:textAlignment w:val="baseline"/>
        <w:rPr>
          <w:rFonts w:eastAsia="Times New Roman" w:cstheme="minorHAnsi"/>
          <w:sz w:val="24"/>
          <w:szCs w:val="24"/>
          <w:lang w:val="ro-RO"/>
        </w:rPr>
      </w:pPr>
      <w:r w:rsidRPr="00542A44">
        <w:rPr>
          <w:rFonts w:eastAsia="Times New Roman" w:cstheme="minorHAnsi"/>
          <w:sz w:val="24"/>
          <w:szCs w:val="24"/>
          <w:lang w:val="ro-RO"/>
        </w:rPr>
        <w:t>Solicitantul va primi un răspuns (afirmativ sau negativ, după caz) prin unul din mijloacele de comunicare furnizate la momentul depunerii cererii de către solicitant</w:t>
      </w:r>
      <w:r w:rsidRPr="00542A44">
        <w:rPr>
          <w:rFonts w:eastAsia="Times New Roman" w:cstheme="minorHAnsi"/>
          <w:strike/>
          <w:sz w:val="24"/>
          <w:szCs w:val="24"/>
          <w:lang w:val="ro-RO"/>
        </w:rPr>
        <w:t>.</w:t>
      </w:r>
    </w:p>
    <w:p w14:paraId="0785A666" w14:textId="77777777" w:rsidR="00C756F0" w:rsidRPr="00542A44" w:rsidRDefault="00C756F0" w:rsidP="00594D0F">
      <w:pPr>
        <w:tabs>
          <w:tab w:val="left" w:pos="432"/>
          <w:tab w:val="left" w:pos="648"/>
        </w:tabs>
        <w:spacing w:after="0" w:line="240" w:lineRule="auto"/>
        <w:ind w:right="72"/>
        <w:jc w:val="both"/>
        <w:textAlignment w:val="baseline"/>
        <w:rPr>
          <w:rFonts w:eastAsia="Times New Roman" w:cstheme="minorHAnsi"/>
          <w:sz w:val="24"/>
          <w:szCs w:val="24"/>
          <w:lang w:val="ro-RO"/>
        </w:rPr>
      </w:pPr>
    </w:p>
    <w:p w14:paraId="6F2D773F" w14:textId="0524B124" w:rsidR="00320FBB" w:rsidRPr="00542A44" w:rsidRDefault="00320FBB" w:rsidP="00594D0F">
      <w:pPr>
        <w:tabs>
          <w:tab w:val="left" w:pos="432"/>
          <w:tab w:val="left" w:pos="648"/>
        </w:tabs>
        <w:spacing w:after="0" w:line="240" w:lineRule="auto"/>
        <w:ind w:right="72"/>
        <w:jc w:val="both"/>
        <w:textAlignment w:val="baseline"/>
        <w:rPr>
          <w:rFonts w:eastAsia="Times New Roman" w:cstheme="minorHAnsi"/>
          <w:sz w:val="24"/>
          <w:szCs w:val="24"/>
          <w:lang w:val="ro-RO"/>
        </w:rPr>
      </w:pPr>
      <w:r w:rsidRPr="00542A44">
        <w:rPr>
          <w:rFonts w:eastAsia="Times New Roman" w:cstheme="minorHAnsi"/>
          <w:sz w:val="24"/>
          <w:szCs w:val="24"/>
          <w:lang w:val="ro-RO"/>
        </w:rPr>
        <w:t>Utilizatorul trebuie să achite taxa pentru locul de parcare în termen de 5 zile (</w:t>
      </w:r>
      <w:r w:rsidR="00DE0F80" w:rsidRPr="00542A44">
        <w:rPr>
          <w:rFonts w:eastAsia="Times New Roman" w:cstheme="minorHAnsi"/>
          <w:sz w:val="24"/>
          <w:szCs w:val="24"/>
          <w:lang w:val="ro-RO"/>
        </w:rPr>
        <w:t>lucrătoare</w:t>
      </w:r>
      <w:r w:rsidRPr="00542A44">
        <w:rPr>
          <w:rFonts w:eastAsia="Times New Roman" w:cstheme="minorHAnsi"/>
          <w:sz w:val="24"/>
          <w:szCs w:val="24"/>
          <w:lang w:val="ro-RO"/>
        </w:rPr>
        <w:t>) de la data validării</w:t>
      </w:r>
      <w:r w:rsidR="00DE0F80" w:rsidRPr="00542A44">
        <w:rPr>
          <w:rFonts w:eastAsia="Times New Roman" w:cstheme="minorHAnsi"/>
          <w:sz w:val="24"/>
          <w:szCs w:val="24"/>
          <w:lang w:val="ro-RO"/>
        </w:rPr>
        <w:t xml:space="preserve"> cererii</w:t>
      </w:r>
      <w:r w:rsidRPr="00542A44">
        <w:rPr>
          <w:rFonts w:eastAsia="Times New Roman" w:cstheme="minorHAnsi"/>
          <w:sz w:val="24"/>
          <w:szCs w:val="24"/>
          <w:lang w:val="ro-RO"/>
        </w:rPr>
        <w:t xml:space="preserve">. Toate informaţiile privind achitarea taxei pentru locul de parcare (sumă, referinţă, modalităţi de plată) vor </w:t>
      </w:r>
      <w:r w:rsidRPr="00542A44">
        <w:rPr>
          <w:rFonts w:eastAsia="Arial Narrow" w:cstheme="minorHAnsi"/>
          <w:sz w:val="24"/>
          <w:szCs w:val="24"/>
          <w:lang w:val="ro-RO"/>
        </w:rPr>
        <w:t xml:space="preserve">fi </w:t>
      </w:r>
      <w:r w:rsidRPr="00542A44">
        <w:rPr>
          <w:rFonts w:eastAsia="Times New Roman" w:cstheme="minorHAnsi"/>
          <w:sz w:val="24"/>
          <w:szCs w:val="24"/>
          <w:lang w:val="ro-RO"/>
        </w:rPr>
        <w:t xml:space="preserve">transmise prin </w:t>
      </w:r>
      <w:r w:rsidR="00DE0F80" w:rsidRPr="00542A44">
        <w:rPr>
          <w:rFonts w:eastAsia="Times New Roman" w:cstheme="minorHAnsi"/>
          <w:sz w:val="24"/>
          <w:szCs w:val="24"/>
          <w:lang w:val="ro-RO"/>
        </w:rPr>
        <w:t>mijloacele de comunicare puse la dispoziție de solicitant.</w:t>
      </w:r>
    </w:p>
    <w:p w14:paraId="3E4495C3" w14:textId="22345305" w:rsidR="00320FBB" w:rsidRPr="00542A44" w:rsidRDefault="00320FBB" w:rsidP="00594D0F">
      <w:pPr>
        <w:tabs>
          <w:tab w:val="left" w:pos="432"/>
          <w:tab w:val="left" w:pos="648"/>
        </w:tabs>
        <w:spacing w:after="0" w:line="240" w:lineRule="auto"/>
        <w:ind w:right="72"/>
        <w:jc w:val="both"/>
        <w:textAlignment w:val="baseline"/>
        <w:rPr>
          <w:rFonts w:eastAsia="Times New Roman" w:cstheme="minorHAnsi"/>
          <w:sz w:val="24"/>
          <w:szCs w:val="24"/>
          <w:lang w:val="ro-RO"/>
        </w:rPr>
      </w:pPr>
      <w:r w:rsidRPr="00542A44">
        <w:rPr>
          <w:rFonts w:eastAsia="Times New Roman" w:cstheme="minorHAnsi"/>
          <w:sz w:val="24"/>
          <w:szCs w:val="24"/>
          <w:lang w:val="ro-RO"/>
        </w:rPr>
        <w:t>În cazul în care plata nu este efectuată în termenul prevăzut la a</w:t>
      </w:r>
      <w:r w:rsidR="00594D0F" w:rsidRPr="00542A44">
        <w:rPr>
          <w:rFonts w:eastAsia="Times New Roman" w:cstheme="minorHAnsi"/>
          <w:sz w:val="24"/>
          <w:szCs w:val="24"/>
          <w:lang w:val="ro-RO"/>
        </w:rPr>
        <w:t>rt</w:t>
      </w:r>
      <w:r w:rsidRPr="00542A44">
        <w:rPr>
          <w:rFonts w:eastAsia="Times New Roman" w:cstheme="minorHAnsi"/>
          <w:sz w:val="24"/>
          <w:szCs w:val="24"/>
          <w:lang w:val="ro-RO"/>
        </w:rPr>
        <w:t>. (</w:t>
      </w:r>
      <w:r w:rsidR="00594D0F" w:rsidRPr="00542A44">
        <w:rPr>
          <w:rFonts w:eastAsia="Times New Roman" w:cstheme="minorHAnsi"/>
          <w:sz w:val="24"/>
          <w:szCs w:val="24"/>
          <w:lang w:val="ro-RO"/>
        </w:rPr>
        <w:t>11</w:t>
      </w:r>
      <w:r w:rsidRPr="00542A44">
        <w:rPr>
          <w:rFonts w:eastAsia="Times New Roman" w:cstheme="minorHAnsi"/>
          <w:sz w:val="24"/>
          <w:szCs w:val="24"/>
          <w:lang w:val="ro-RO"/>
        </w:rPr>
        <w:t>), solicitarea va fi anulată automat, iar locul de parcare se va disponibiliza (culoarea verde pe harta dinamică).</w:t>
      </w:r>
    </w:p>
    <w:p w14:paraId="3B3395BB" w14:textId="77777777" w:rsidR="00592EC0" w:rsidRPr="00542A44" w:rsidRDefault="00592EC0" w:rsidP="00594D0F">
      <w:pPr>
        <w:tabs>
          <w:tab w:val="left" w:pos="432"/>
          <w:tab w:val="left" w:pos="648"/>
        </w:tabs>
        <w:spacing w:after="0" w:line="240" w:lineRule="auto"/>
        <w:ind w:right="72"/>
        <w:jc w:val="both"/>
        <w:textAlignment w:val="baseline"/>
        <w:rPr>
          <w:rFonts w:eastAsia="Times New Roman" w:cstheme="minorHAnsi"/>
          <w:sz w:val="24"/>
          <w:szCs w:val="24"/>
          <w:lang w:val="ro-RO"/>
        </w:rPr>
      </w:pPr>
    </w:p>
    <w:p w14:paraId="683226A4" w14:textId="1BE4FFBC" w:rsidR="00320FBB" w:rsidRPr="00542A44" w:rsidRDefault="004C2561" w:rsidP="00594D0F">
      <w:pPr>
        <w:tabs>
          <w:tab w:val="left" w:pos="432"/>
          <w:tab w:val="left" w:pos="648"/>
        </w:tabs>
        <w:spacing w:after="0" w:line="240" w:lineRule="auto"/>
        <w:ind w:right="72"/>
        <w:jc w:val="both"/>
        <w:textAlignment w:val="baseline"/>
        <w:rPr>
          <w:rFonts w:eastAsia="Times New Roman" w:cstheme="minorHAnsi"/>
          <w:sz w:val="24"/>
          <w:szCs w:val="24"/>
          <w:lang w:val="ro-RO"/>
        </w:rPr>
      </w:pPr>
      <w:r w:rsidRPr="00542A44">
        <w:rPr>
          <w:rFonts w:eastAsia="Times New Roman" w:cstheme="minorHAnsi"/>
          <w:sz w:val="24"/>
          <w:szCs w:val="24"/>
          <w:lang w:val="ro-RO"/>
        </w:rPr>
        <w:t>Abonamentul</w:t>
      </w:r>
      <w:r w:rsidR="00320FBB" w:rsidRPr="00542A44">
        <w:rPr>
          <w:rFonts w:eastAsia="Times New Roman" w:cstheme="minorHAnsi"/>
          <w:sz w:val="24"/>
          <w:szCs w:val="24"/>
          <w:lang w:val="ro-RO"/>
        </w:rPr>
        <w:t xml:space="preserve"> de parcare se emite automat la momentul înregistrării plăţii în sistem</w:t>
      </w:r>
      <w:r w:rsidR="00DE0F80" w:rsidRPr="00542A44">
        <w:rPr>
          <w:rFonts w:eastAsia="Times New Roman" w:cstheme="minorHAnsi"/>
          <w:sz w:val="24"/>
          <w:szCs w:val="24"/>
          <w:lang w:val="ro-RO"/>
        </w:rPr>
        <w:t>ul administratorului.</w:t>
      </w:r>
    </w:p>
    <w:p w14:paraId="1F76FC88" w14:textId="77777777" w:rsidR="003C669B" w:rsidRPr="00542A44" w:rsidRDefault="003C669B" w:rsidP="00730E38">
      <w:pPr>
        <w:spacing w:after="0" w:line="240" w:lineRule="auto"/>
        <w:ind w:right="72"/>
        <w:jc w:val="both"/>
        <w:textAlignment w:val="baseline"/>
        <w:rPr>
          <w:rFonts w:eastAsia="Times New Roman" w:cstheme="minorHAnsi"/>
          <w:b/>
          <w:sz w:val="24"/>
          <w:szCs w:val="24"/>
          <w:lang w:val="ro-RO"/>
        </w:rPr>
      </w:pPr>
    </w:p>
    <w:p w14:paraId="0D8FA1F4" w14:textId="77777777" w:rsidR="00592EC0" w:rsidRPr="00542A44" w:rsidRDefault="00592EC0" w:rsidP="00730E38">
      <w:pPr>
        <w:spacing w:after="0" w:line="240" w:lineRule="auto"/>
        <w:ind w:right="72"/>
        <w:jc w:val="both"/>
        <w:textAlignment w:val="baseline"/>
        <w:rPr>
          <w:rFonts w:eastAsia="Times New Roman" w:cstheme="minorHAnsi"/>
          <w:b/>
          <w:sz w:val="24"/>
          <w:szCs w:val="24"/>
          <w:lang w:val="ro-RO"/>
        </w:rPr>
      </w:pPr>
    </w:p>
    <w:p w14:paraId="4A8C1B5F" w14:textId="5A44C922" w:rsidR="00320FBB" w:rsidRPr="00542A44" w:rsidRDefault="00320FBB" w:rsidP="00730E38">
      <w:pPr>
        <w:spacing w:after="0" w:line="240" w:lineRule="auto"/>
        <w:ind w:right="72"/>
        <w:jc w:val="both"/>
        <w:textAlignment w:val="baseline"/>
        <w:rPr>
          <w:rFonts w:eastAsia="Times New Roman" w:cstheme="minorHAnsi"/>
          <w:b/>
          <w:sz w:val="24"/>
          <w:szCs w:val="24"/>
          <w:lang w:val="ro-RO"/>
        </w:rPr>
      </w:pPr>
      <w:r w:rsidRPr="00542A44">
        <w:rPr>
          <w:rFonts w:eastAsia="Times New Roman" w:cstheme="minorHAnsi"/>
          <w:b/>
          <w:sz w:val="24"/>
          <w:szCs w:val="24"/>
          <w:lang w:val="ro-RO"/>
        </w:rPr>
        <w:lastRenderedPageBreak/>
        <w:t>Art. 1</w:t>
      </w:r>
      <w:r w:rsidR="00493B41" w:rsidRPr="00542A44">
        <w:rPr>
          <w:rFonts w:eastAsia="Times New Roman" w:cstheme="minorHAnsi"/>
          <w:b/>
          <w:sz w:val="24"/>
          <w:szCs w:val="24"/>
          <w:lang w:val="ro-RO"/>
        </w:rPr>
        <w:t>5</w:t>
      </w:r>
      <w:r w:rsidRPr="00542A44">
        <w:rPr>
          <w:rFonts w:eastAsia="Times New Roman" w:cstheme="minorHAnsi"/>
          <w:b/>
          <w:sz w:val="24"/>
          <w:szCs w:val="24"/>
          <w:lang w:val="ro-RO"/>
        </w:rPr>
        <w:t xml:space="preserve">. </w:t>
      </w:r>
      <w:r w:rsidRPr="00542A44">
        <w:rPr>
          <w:rFonts w:eastAsia="Times New Roman" w:cstheme="minorHAnsi"/>
          <w:sz w:val="24"/>
          <w:szCs w:val="24"/>
          <w:lang w:val="ro-RO"/>
        </w:rPr>
        <w:t xml:space="preserve">Utilizatorul </w:t>
      </w:r>
      <w:r w:rsidR="004C2561" w:rsidRPr="00542A44">
        <w:rPr>
          <w:rFonts w:eastAsia="Times New Roman" w:cstheme="minorHAnsi"/>
          <w:sz w:val="24"/>
          <w:szCs w:val="24"/>
          <w:lang w:val="ro-RO"/>
        </w:rPr>
        <w:t>are</w:t>
      </w:r>
      <w:r w:rsidRPr="00542A44">
        <w:rPr>
          <w:rFonts w:eastAsia="Times New Roman" w:cstheme="minorHAnsi"/>
          <w:sz w:val="24"/>
          <w:szCs w:val="24"/>
          <w:lang w:val="ro-RO"/>
        </w:rPr>
        <w:t xml:space="preserve"> dreptul de a utiliza locul de parcare începând cu data prevăzută în abonamentul de parcare.</w:t>
      </w:r>
    </w:p>
    <w:p w14:paraId="6F91908C" w14:textId="77777777" w:rsidR="003C669B" w:rsidRPr="00542A44" w:rsidRDefault="003C669B" w:rsidP="004C2561">
      <w:pPr>
        <w:spacing w:after="0" w:line="240" w:lineRule="auto"/>
        <w:ind w:right="72"/>
        <w:jc w:val="both"/>
        <w:textAlignment w:val="baseline"/>
        <w:rPr>
          <w:rFonts w:eastAsia="Times New Roman" w:cstheme="minorHAnsi"/>
          <w:b/>
          <w:sz w:val="24"/>
          <w:szCs w:val="24"/>
          <w:lang w:val="ro-RO"/>
        </w:rPr>
      </w:pPr>
    </w:p>
    <w:p w14:paraId="00C1209A" w14:textId="32C2A06F" w:rsidR="00493B41" w:rsidRPr="00542A44" w:rsidRDefault="00320FBB" w:rsidP="004C2561">
      <w:pPr>
        <w:spacing w:after="0" w:line="240" w:lineRule="auto"/>
        <w:ind w:right="72"/>
        <w:jc w:val="both"/>
        <w:textAlignment w:val="baseline"/>
        <w:rPr>
          <w:rFonts w:eastAsia="Times New Roman" w:cstheme="minorHAnsi"/>
          <w:b/>
          <w:sz w:val="24"/>
          <w:szCs w:val="24"/>
          <w:lang w:val="ro-RO"/>
        </w:rPr>
      </w:pPr>
      <w:r w:rsidRPr="00542A44">
        <w:rPr>
          <w:rFonts w:eastAsia="Times New Roman" w:cstheme="minorHAnsi"/>
          <w:b/>
          <w:sz w:val="24"/>
          <w:szCs w:val="24"/>
          <w:lang w:val="ro-RO"/>
        </w:rPr>
        <w:t xml:space="preserve">Art. </w:t>
      </w:r>
      <w:r w:rsidR="004C2561" w:rsidRPr="00542A44">
        <w:rPr>
          <w:rFonts w:eastAsia="Times New Roman" w:cstheme="minorHAnsi"/>
          <w:b/>
          <w:sz w:val="24"/>
          <w:szCs w:val="24"/>
          <w:lang w:val="ro-RO"/>
        </w:rPr>
        <w:t>1</w:t>
      </w:r>
      <w:r w:rsidR="00493B41" w:rsidRPr="00542A44">
        <w:rPr>
          <w:rFonts w:eastAsia="Times New Roman" w:cstheme="minorHAnsi"/>
          <w:b/>
          <w:sz w:val="24"/>
          <w:szCs w:val="24"/>
          <w:lang w:val="ro-RO"/>
        </w:rPr>
        <w:t>6</w:t>
      </w:r>
      <w:r w:rsidRPr="00542A44">
        <w:rPr>
          <w:rFonts w:eastAsia="Times New Roman" w:cstheme="minorHAnsi"/>
          <w:b/>
          <w:sz w:val="24"/>
          <w:szCs w:val="24"/>
          <w:lang w:val="ro-RO"/>
        </w:rPr>
        <w:t xml:space="preserve">. </w:t>
      </w:r>
    </w:p>
    <w:p w14:paraId="7C02D95C" w14:textId="05E36C5F" w:rsidR="004C2561" w:rsidRPr="00542A44" w:rsidRDefault="00320FBB" w:rsidP="004C2561">
      <w:pPr>
        <w:spacing w:after="0" w:line="240" w:lineRule="auto"/>
        <w:ind w:right="72"/>
        <w:jc w:val="both"/>
        <w:textAlignment w:val="baseline"/>
        <w:rPr>
          <w:rFonts w:eastAsia="Times New Roman" w:cstheme="minorHAnsi"/>
          <w:b/>
          <w:sz w:val="24"/>
          <w:szCs w:val="24"/>
          <w:lang w:val="ro-RO"/>
        </w:rPr>
      </w:pPr>
      <w:r w:rsidRPr="00542A44">
        <w:rPr>
          <w:rFonts w:eastAsia="Times New Roman" w:cstheme="minorHAnsi"/>
          <w:b/>
          <w:sz w:val="24"/>
          <w:szCs w:val="24"/>
          <w:lang w:val="ro-RO"/>
        </w:rPr>
        <w:t xml:space="preserve">(1) </w:t>
      </w:r>
      <w:r w:rsidRPr="00542A44">
        <w:rPr>
          <w:rFonts w:eastAsia="Times New Roman" w:cstheme="minorHAnsi"/>
          <w:sz w:val="24"/>
          <w:szCs w:val="24"/>
          <w:lang w:val="ro-RO"/>
        </w:rPr>
        <w:t>Continuitatea abonamentului (pe parcursul anului) se menţine atât timp cât utilizatorul îndeplineşte condiţiile prevăzute în prezentul Regulament.</w:t>
      </w:r>
    </w:p>
    <w:p w14:paraId="14599410" w14:textId="77777777" w:rsidR="004C2561" w:rsidRPr="00542A44" w:rsidRDefault="004C2561" w:rsidP="004C2561">
      <w:pPr>
        <w:spacing w:after="0" w:line="240" w:lineRule="auto"/>
        <w:ind w:right="72"/>
        <w:jc w:val="both"/>
        <w:textAlignment w:val="baseline"/>
        <w:rPr>
          <w:rFonts w:eastAsia="Times New Roman" w:cstheme="minorHAnsi"/>
          <w:b/>
          <w:sz w:val="24"/>
          <w:szCs w:val="24"/>
          <w:lang w:val="ro-RO"/>
        </w:rPr>
      </w:pPr>
      <w:r w:rsidRPr="00542A44">
        <w:rPr>
          <w:rFonts w:eastAsia="Times New Roman" w:cstheme="minorHAnsi"/>
          <w:b/>
          <w:sz w:val="24"/>
          <w:szCs w:val="24"/>
          <w:lang w:val="ro-RO"/>
        </w:rPr>
        <w:t xml:space="preserve">(2) </w:t>
      </w:r>
      <w:r w:rsidR="00320FBB" w:rsidRPr="00542A44">
        <w:rPr>
          <w:rFonts w:eastAsia="Times New Roman" w:cstheme="minorHAnsi"/>
          <w:sz w:val="24"/>
          <w:szCs w:val="24"/>
          <w:lang w:val="ro-RO"/>
        </w:rPr>
        <w:t>În cazul în care se constată că un utilizator nu mai îndeplineşte condiţiile pentru menţinerea continuităţii abonamentului, administratorul va notifica utilizatorul cu privire la retragerea locului de parcare, pe adresa de e-mail furnizată de acesta, locul devenind disponibil pentru alţi utilizatori.</w:t>
      </w:r>
    </w:p>
    <w:p w14:paraId="30F6A260" w14:textId="4495687B" w:rsidR="00C568D2" w:rsidRPr="00542A44" w:rsidRDefault="006947A5" w:rsidP="006947A5">
      <w:pPr>
        <w:spacing w:after="0" w:line="240" w:lineRule="auto"/>
        <w:ind w:right="72"/>
        <w:jc w:val="both"/>
        <w:textAlignment w:val="baseline"/>
        <w:rPr>
          <w:rFonts w:eastAsia="Times New Roman" w:cstheme="minorHAnsi"/>
          <w:sz w:val="24"/>
          <w:szCs w:val="24"/>
          <w:lang w:val="ro-RO"/>
        </w:rPr>
      </w:pPr>
      <w:r w:rsidRPr="00542A44">
        <w:rPr>
          <w:rFonts w:eastAsia="Times New Roman" w:cstheme="minorHAnsi"/>
          <w:b/>
          <w:sz w:val="24"/>
          <w:szCs w:val="24"/>
          <w:lang w:val="ro-RO"/>
        </w:rPr>
        <w:t xml:space="preserve">(3) </w:t>
      </w:r>
      <w:r w:rsidR="00320FBB" w:rsidRPr="00542A44">
        <w:rPr>
          <w:rFonts w:eastAsia="Times New Roman" w:cstheme="minorHAnsi"/>
          <w:sz w:val="24"/>
          <w:szCs w:val="24"/>
          <w:lang w:val="ro-RO"/>
        </w:rPr>
        <w:t xml:space="preserve">Schimbarea </w:t>
      </w:r>
      <w:r w:rsidR="00C568D2" w:rsidRPr="00542A44">
        <w:rPr>
          <w:rFonts w:eastAsia="Times New Roman" w:cstheme="minorHAnsi"/>
          <w:sz w:val="24"/>
          <w:szCs w:val="24"/>
          <w:lang w:val="ro-RO"/>
        </w:rPr>
        <w:t xml:space="preserve">locurilor de parcare </w:t>
      </w:r>
      <w:r w:rsidR="00320FBB" w:rsidRPr="00542A44">
        <w:rPr>
          <w:rFonts w:eastAsia="Times New Roman" w:cstheme="minorHAnsi"/>
          <w:sz w:val="24"/>
          <w:szCs w:val="24"/>
          <w:lang w:val="ro-RO"/>
        </w:rPr>
        <w:t xml:space="preserve">se poate realiza doar </w:t>
      </w:r>
      <w:r w:rsidR="00493B41" w:rsidRPr="00542A44">
        <w:rPr>
          <w:rFonts w:eastAsia="Times New Roman" w:cstheme="minorHAnsi"/>
          <w:sz w:val="24"/>
          <w:szCs w:val="24"/>
          <w:lang w:val="ro-RO"/>
        </w:rPr>
        <w:t>cu acordul ambilor solicitanți</w:t>
      </w:r>
      <w:r w:rsidR="007B5B36" w:rsidRPr="00542A44">
        <w:rPr>
          <w:rFonts w:eastAsia="Times New Roman" w:cstheme="minorHAnsi"/>
          <w:sz w:val="24"/>
          <w:szCs w:val="24"/>
          <w:lang w:val="ro-RO"/>
        </w:rPr>
        <w:t xml:space="preserve"> şi se operează în baza unei solicitări care se depune la sediul administratorului.</w:t>
      </w:r>
    </w:p>
    <w:p w14:paraId="4B91E42E" w14:textId="45AEACE7" w:rsidR="006947A5" w:rsidRPr="00542A44" w:rsidRDefault="00C568D2" w:rsidP="006947A5">
      <w:pPr>
        <w:spacing w:after="0" w:line="240" w:lineRule="auto"/>
        <w:ind w:right="72"/>
        <w:jc w:val="both"/>
        <w:textAlignment w:val="baseline"/>
        <w:rPr>
          <w:rFonts w:eastAsia="Times New Roman" w:cstheme="minorHAnsi"/>
          <w:b/>
          <w:sz w:val="24"/>
          <w:szCs w:val="24"/>
          <w:lang w:val="ro-RO"/>
        </w:rPr>
      </w:pPr>
      <w:r w:rsidRPr="00542A44">
        <w:rPr>
          <w:rFonts w:eastAsia="Times New Roman" w:cstheme="minorHAnsi"/>
          <w:b/>
          <w:bCs/>
          <w:sz w:val="24"/>
          <w:szCs w:val="24"/>
          <w:lang w:val="ro-RO"/>
        </w:rPr>
        <w:t>(4)</w:t>
      </w:r>
      <w:r w:rsidRPr="00542A44">
        <w:rPr>
          <w:rFonts w:eastAsia="Times New Roman" w:cstheme="minorHAnsi"/>
          <w:sz w:val="24"/>
          <w:szCs w:val="24"/>
          <w:lang w:val="ro-RO"/>
        </w:rPr>
        <w:t xml:space="preserve"> Schimbarea titularului de abonament se poate realiza</w:t>
      </w:r>
      <w:r w:rsidR="007B5B36" w:rsidRPr="00542A44">
        <w:rPr>
          <w:rFonts w:eastAsia="Times New Roman" w:cstheme="minorHAnsi"/>
          <w:sz w:val="24"/>
          <w:szCs w:val="24"/>
          <w:lang w:val="ro-RO"/>
        </w:rPr>
        <w:t xml:space="preserve"> </w:t>
      </w:r>
      <w:r w:rsidR="00320FBB" w:rsidRPr="00542A44">
        <w:rPr>
          <w:rFonts w:eastAsia="Times New Roman" w:cstheme="minorHAnsi"/>
          <w:sz w:val="24"/>
          <w:szCs w:val="24"/>
          <w:lang w:val="ro-RO"/>
        </w:rPr>
        <w:t>între persoanele fizice sau juridice care au domiciliul/reşedinta/sediul social/punctul de lucru la aceeaşi adresă şi se operează în baza unei solicitări care se depune la sediul administratorului, însoţită atât de documentele actualului titular, cât şi ale viitorului titular.</w:t>
      </w:r>
    </w:p>
    <w:p w14:paraId="36EBA5A8" w14:textId="33EB4326" w:rsidR="006947A5" w:rsidRPr="00542A44" w:rsidRDefault="006947A5" w:rsidP="006947A5">
      <w:pPr>
        <w:spacing w:after="0" w:line="240" w:lineRule="auto"/>
        <w:ind w:right="72"/>
        <w:jc w:val="both"/>
        <w:textAlignment w:val="baseline"/>
        <w:rPr>
          <w:rFonts w:eastAsia="Times New Roman" w:cstheme="minorHAnsi"/>
          <w:b/>
          <w:sz w:val="24"/>
          <w:szCs w:val="24"/>
          <w:lang w:val="ro-RO"/>
        </w:rPr>
      </w:pPr>
      <w:r w:rsidRPr="00542A44">
        <w:rPr>
          <w:rFonts w:eastAsia="Times New Roman" w:cstheme="minorHAnsi"/>
          <w:b/>
          <w:sz w:val="24"/>
          <w:szCs w:val="24"/>
          <w:lang w:val="ro-RO"/>
        </w:rPr>
        <w:t>(</w:t>
      </w:r>
      <w:r w:rsidR="00C568D2" w:rsidRPr="00542A44">
        <w:rPr>
          <w:rFonts w:eastAsia="Times New Roman" w:cstheme="minorHAnsi"/>
          <w:b/>
          <w:sz w:val="24"/>
          <w:szCs w:val="24"/>
          <w:lang w:val="ro-RO"/>
        </w:rPr>
        <w:t>5</w:t>
      </w:r>
      <w:r w:rsidRPr="00542A44">
        <w:rPr>
          <w:rFonts w:eastAsia="Times New Roman" w:cstheme="minorHAnsi"/>
          <w:b/>
          <w:sz w:val="24"/>
          <w:szCs w:val="24"/>
          <w:lang w:val="ro-RO"/>
        </w:rPr>
        <w:t xml:space="preserve">) </w:t>
      </w:r>
      <w:r w:rsidR="00320FBB" w:rsidRPr="00542A44">
        <w:rPr>
          <w:rFonts w:eastAsia="Times New Roman" w:cstheme="minorHAnsi"/>
          <w:sz w:val="24"/>
          <w:szCs w:val="24"/>
          <w:lang w:val="ro-RO"/>
        </w:rPr>
        <w:t>Cedarea unui abonament de utilizare a unui loc de parcare de reşedintă nu se poate face către terţe persoane.</w:t>
      </w:r>
    </w:p>
    <w:p w14:paraId="093EFBEC" w14:textId="6977E661" w:rsidR="00320FBB" w:rsidRPr="00542A44" w:rsidRDefault="006947A5" w:rsidP="006947A5">
      <w:pPr>
        <w:spacing w:after="0" w:line="240" w:lineRule="auto"/>
        <w:ind w:right="72"/>
        <w:jc w:val="both"/>
        <w:textAlignment w:val="baseline"/>
        <w:rPr>
          <w:rFonts w:eastAsia="Times New Roman" w:cstheme="minorHAnsi"/>
          <w:b/>
          <w:sz w:val="24"/>
          <w:szCs w:val="24"/>
          <w:lang w:val="ro-RO"/>
        </w:rPr>
      </w:pPr>
      <w:r w:rsidRPr="00542A44">
        <w:rPr>
          <w:rFonts w:eastAsia="Times New Roman" w:cstheme="minorHAnsi"/>
          <w:b/>
          <w:sz w:val="24"/>
          <w:szCs w:val="24"/>
          <w:lang w:val="ro-RO"/>
        </w:rPr>
        <w:t>(</w:t>
      </w:r>
      <w:r w:rsidR="00C568D2" w:rsidRPr="00542A44">
        <w:rPr>
          <w:rFonts w:eastAsia="Times New Roman" w:cstheme="minorHAnsi"/>
          <w:b/>
          <w:sz w:val="24"/>
          <w:szCs w:val="24"/>
          <w:lang w:val="ro-RO"/>
        </w:rPr>
        <w:t>6</w:t>
      </w:r>
      <w:r w:rsidRPr="00542A44">
        <w:rPr>
          <w:rFonts w:eastAsia="Times New Roman" w:cstheme="minorHAnsi"/>
          <w:b/>
          <w:sz w:val="24"/>
          <w:szCs w:val="24"/>
          <w:lang w:val="ro-RO"/>
        </w:rPr>
        <w:t xml:space="preserve">) </w:t>
      </w:r>
      <w:r w:rsidR="00320FBB" w:rsidRPr="00542A44">
        <w:rPr>
          <w:rFonts w:eastAsia="Times New Roman" w:cstheme="minorHAnsi"/>
          <w:sz w:val="24"/>
          <w:szCs w:val="24"/>
          <w:lang w:val="ro-RO"/>
        </w:rPr>
        <w:t>În cazul decesului utilizatorului, moştenitorul poate prelua locul de parcare</w:t>
      </w:r>
      <w:r w:rsidR="00C756F0" w:rsidRPr="00542A44">
        <w:rPr>
          <w:rFonts w:eastAsia="Times New Roman" w:cstheme="minorHAnsi"/>
          <w:sz w:val="24"/>
          <w:szCs w:val="24"/>
          <w:lang w:val="ro-RO"/>
        </w:rPr>
        <w:t xml:space="preserve"> dacă îndeplinește condițiile prevăzute la </w:t>
      </w:r>
      <w:r w:rsidR="006D4B6B" w:rsidRPr="00542A44">
        <w:rPr>
          <w:rFonts w:eastAsia="Times New Roman" w:cstheme="minorHAnsi"/>
          <w:sz w:val="24"/>
          <w:szCs w:val="24"/>
          <w:lang w:val="ro-RO"/>
        </w:rPr>
        <w:t xml:space="preserve">art. 6 și </w:t>
      </w:r>
      <w:r w:rsidR="00320FBB" w:rsidRPr="00542A44">
        <w:rPr>
          <w:rFonts w:eastAsia="Times New Roman" w:cstheme="minorHAnsi"/>
          <w:sz w:val="24"/>
          <w:szCs w:val="24"/>
          <w:lang w:val="ro-RO"/>
        </w:rPr>
        <w:t>dacă din documentele prezentate rezultă că are domiciliul la adresa defunctului</w:t>
      </w:r>
      <w:r w:rsidR="006D4B6B" w:rsidRPr="00542A44">
        <w:rPr>
          <w:rFonts w:eastAsia="Times New Roman" w:cstheme="minorHAnsi"/>
          <w:sz w:val="24"/>
          <w:szCs w:val="24"/>
          <w:lang w:val="ro-RO"/>
        </w:rPr>
        <w:t>.</w:t>
      </w:r>
    </w:p>
    <w:p w14:paraId="505330B3" w14:textId="77777777" w:rsidR="00730E38" w:rsidRPr="00542A44" w:rsidRDefault="00730E38" w:rsidP="00730E38">
      <w:pPr>
        <w:spacing w:after="0" w:line="240" w:lineRule="auto"/>
        <w:ind w:left="72" w:right="72"/>
        <w:jc w:val="both"/>
        <w:textAlignment w:val="baseline"/>
        <w:rPr>
          <w:rFonts w:eastAsia="Times New Roman" w:cstheme="minorHAnsi"/>
          <w:b/>
          <w:bCs/>
          <w:spacing w:val="5"/>
          <w:sz w:val="24"/>
          <w:szCs w:val="24"/>
          <w:lang w:val="ro-RO"/>
        </w:rPr>
      </w:pPr>
    </w:p>
    <w:p w14:paraId="22802410" w14:textId="212C7CAE" w:rsidR="00730E38" w:rsidRPr="00542A44" w:rsidRDefault="00320FBB" w:rsidP="007E2CAA">
      <w:pPr>
        <w:spacing w:after="0" w:line="240" w:lineRule="auto"/>
        <w:ind w:left="72" w:right="72"/>
        <w:jc w:val="center"/>
        <w:textAlignment w:val="baseline"/>
        <w:rPr>
          <w:rFonts w:eastAsia="Times New Roman" w:cstheme="minorHAnsi"/>
          <w:b/>
          <w:bCs/>
          <w:spacing w:val="5"/>
          <w:sz w:val="24"/>
          <w:szCs w:val="24"/>
          <w:lang w:val="ro-RO"/>
        </w:rPr>
      </w:pPr>
      <w:r w:rsidRPr="00542A44">
        <w:rPr>
          <w:rFonts w:eastAsia="Times New Roman" w:cstheme="minorHAnsi"/>
          <w:b/>
          <w:bCs/>
          <w:spacing w:val="5"/>
          <w:sz w:val="24"/>
          <w:szCs w:val="24"/>
          <w:lang w:val="ro-RO"/>
        </w:rPr>
        <w:t>Structura şi nivelul tarife</w:t>
      </w:r>
      <w:r w:rsidR="00234E30" w:rsidRPr="00542A44">
        <w:rPr>
          <w:rFonts w:eastAsia="Times New Roman" w:cstheme="minorHAnsi"/>
          <w:b/>
          <w:bCs/>
          <w:spacing w:val="5"/>
          <w:sz w:val="24"/>
          <w:szCs w:val="24"/>
          <w:lang w:val="ro-RO"/>
        </w:rPr>
        <w:t>l</w:t>
      </w:r>
      <w:r w:rsidRPr="00542A44">
        <w:rPr>
          <w:rFonts w:eastAsia="Times New Roman" w:cstheme="minorHAnsi"/>
          <w:b/>
          <w:bCs/>
          <w:spacing w:val="5"/>
          <w:sz w:val="24"/>
          <w:szCs w:val="24"/>
          <w:lang w:val="ro-RO"/>
        </w:rPr>
        <w:t>or</w:t>
      </w:r>
    </w:p>
    <w:p w14:paraId="2117A73E" w14:textId="77777777" w:rsidR="00234E30" w:rsidRPr="00542A44" w:rsidRDefault="00234E30" w:rsidP="007E2CAA">
      <w:pPr>
        <w:spacing w:after="0" w:line="240" w:lineRule="auto"/>
        <w:ind w:left="72" w:right="72"/>
        <w:jc w:val="center"/>
        <w:textAlignment w:val="baseline"/>
        <w:rPr>
          <w:rFonts w:eastAsia="Times New Roman" w:cstheme="minorHAnsi"/>
          <w:sz w:val="24"/>
          <w:szCs w:val="24"/>
          <w:lang w:val="ro-RO"/>
        </w:rPr>
      </w:pPr>
    </w:p>
    <w:p w14:paraId="0D4AFE65" w14:textId="77777777" w:rsidR="008375D3" w:rsidRPr="00542A44" w:rsidRDefault="00320FBB" w:rsidP="00730E38">
      <w:pPr>
        <w:spacing w:after="0" w:line="240" w:lineRule="auto"/>
        <w:ind w:left="72" w:right="72"/>
        <w:jc w:val="both"/>
        <w:textAlignment w:val="baseline"/>
        <w:rPr>
          <w:rFonts w:eastAsia="Times New Roman" w:cstheme="minorHAnsi"/>
          <w:sz w:val="24"/>
          <w:szCs w:val="24"/>
          <w:lang w:val="ro-RO"/>
        </w:rPr>
      </w:pPr>
      <w:r w:rsidRPr="00542A44">
        <w:rPr>
          <w:rFonts w:eastAsia="Times New Roman" w:cstheme="minorHAnsi"/>
          <w:b/>
          <w:bCs/>
          <w:sz w:val="24"/>
          <w:szCs w:val="24"/>
          <w:lang w:val="ro-RO"/>
        </w:rPr>
        <w:t xml:space="preserve">Art. </w:t>
      </w:r>
      <w:r w:rsidR="004C2561" w:rsidRPr="00542A44">
        <w:rPr>
          <w:rFonts w:eastAsia="Times New Roman" w:cstheme="minorHAnsi"/>
          <w:b/>
          <w:bCs/>
          <w:sz w:val="24"/>
          <w:szCs w:val="24"/>
          <w:lang w:val="ro-RO"/>
        </w:rPr>
        <w:t>1</w:t>
      </w:r>
      <w:r w:rsidR="007440F5" w:rsidRPr="00542A44">
        <w:rPr>
          <w:rFonts w:eastAsia="Times New Roman" w:cstheme="minorHAnsi"/>
          <w:b/>
          <w:bCs/>
          <w:sz w:val="24"/>
          <w:szCs w:val="24"/>
          <w:lang w:val="ro-RO"/>
        </w:rPr>
        <w:t>7</w:t>
      </w:r>
      <w:r w:rsidRPr="00542A44">
        <w:rPr>
          <w:rFonts w:eastAsia="Times New Roman" w:cstheme="minorHAnsi"/>
          <w:b/>
          <w:bCs/>
          <w:sz w:val="24"/>
          <w:szCs w:val="24"/>
          <w:lang w:val="ro-RO"/>
        </w:rPr>
        <w:t>.</w:t>
      </w:r>
      <w:r w:rsidRPr="00542A44">
        <w:rPr>
          <w:rFonts w:eastAsia="Times New Roman" w:cstheme="minorHAnsi"/>
          <w:sz w:val="24"/>
          <w:szCs w:val="24"/>
          <w:lang w:val="ro-RO"/>
        </w:rPr>
        <w:t xml:space="preserve"> </w:t>
      </w:r>
    </w:p>
    <w:p w14:paraId="36F4B091" w14:textId="7144AC15" w:rsidR="00BC2ABA" w:rsidRPr="00542A44" w:rsidRDefault="00320FBB" w:rsidP="00730E38">
      <w:pPr>
        <w:spacing w:after="0" w:line="240" w:lineRule="auto"/>
        <w:ind w:left="72" w:right="72"/>
        <w:jc w:val="both"/>
        <w:textAlignment w:val="baseline"/>
        <w:rPr>
          <w:rFonts w:eastAsia="Times New Roman" w:cstheme="minorHAnsi"/>
          <w:b/>
          <w:bCs/>
          <w:sz w:val="24"/>
          <w:szCs w:val="24"/>
          <w:lang w:val="ro-RO"/>
        </w:rPr>
      </w:pPr>
      <w:r w:rsidRPr="00542A44">
        <w:rPr>
          <w:rFonts w:eastAsia="Times New Roman" w:cstheme="minorHAnsi"/>
          <w:sz w:val="24"/>
          <w:szCs w:val="24"/>
          <w:lang w:val="ro-RO"/>
        </w:rPr>
        <w:t>Tarifele pentru locurile de parcare rezidenţială sunt aprobate prin hotărâre</w:t>
      </w:r>
      <w:r w:rsidR="007E2CAA" w:rsidRPr="00542A44">
        <w:rPr>
          <w:rFonts w:eastAsia="Times New Roman" w:cstheme="minorHAnsi"/>
          <w:sz w:val="24"/>
          <w:szCs w:val="24"/>
          <w:lang w:val="ro-RO"/>
        </w:rPr>
        <w:t>a anuală</w:t>
      </w:r>
      <w:r w:rsidRPr="00542A44">
        <w:rPr>
          <w:rFonts w:eastAsia="Times New Roman" w:cstheme="minorHAnsi"/>
          <w:sz w:val="24"/>
          <w:szCs w:val="24"/>
          <w:lang w:val="ro-RO"/>
        </w:rPr>
        <w:t xml:space="preserve"> a Consiliului Local al Municipiului Curtea de Argeş</w:t>
      </w:r>
      <w:r w:rsidR="007E2CAA" w:rsidRPr="00542A44">
        <w:rPr>
          <w:rFonts w:eastAsia="Times New Roman" w:cstheme="minorHAnsi"/>
          <w:sz w:val="24"/>
          <w:szCs w:val="24"/>
          <w:lang w:val="ro-RO"/>
        </w:rPr>
        <w:t xml:space="preserve"> </w:t>
      </w:r>
      <w:r w:rsidR="00A51E87" w:rsidRPr="00542A44">
        <w:rPr>
          <w:rFonts w:eastAsia="Times New Roman" w:cstheme="minorHAnsi"/>
          <w:sz w:val="24"/>
          <w:szCs w:val="24"/>
          <w:lang w:val="ro-RO"/>
        </w:rPr>
        <w:t>.</w:t>
      </w:r>
    </w:p>
    <w:p w14:paraId="123A40BB" w14:textId="1EBC401F" w:rsidR="00342004" w:rsidRPr="00542A44" w:rsidRDefault="00320FBB" w:rsidP="00730E38">
      <w:pPr>
        <w:spacing w:after="0" w:line="240" w:lineRule="auto"/>
        <w:ind w:left="72" w:right="72"/>
        <w:jc w:val="both"/>
        <w:textAlignment w:val="baseline"/>
        <w:rPr>
          <w:rFonts w:eastAsia="Times New Roman" w:cstheme="minorHAnsi"/>
          <w:b/>
          <w:bCs/>
          <w:sz w:val="24"/>
          <w:szCs w:val="24"/>
          <w:lang w:val="ro-RO"/>
        </w:rPr>
      </w:pPr>
      <w:r w:rsidRPr="00542A44">
        <w:rPr>
          <w:rFonts w:eastAsia="Times New Roman" w:cstheme="minorHAnsi"/>
          <w:b/>
          <w:bCs/>
          <w:sz w:val="24"/>
          <w:szCs w:val="24"/>
          <w:lang w:val="ro-RO"/>
        </w:rPr>
        <w:t xml:space="preserve">Art. </w:t>
      </w:r>
      <w:r w:rsidR="007440F5" w:rsidRPr="00542A44">
        <w:rPr>
          <w:rFonts w:eastAsia="Times New Roman" w:cstheme="minorHAnsi"/>
          <w:b/>
          <w:bCs/>
          <w:sz w:val="24"/>
          <w:szCs w:val="24"/>
          <w:lang w:val="ro-RO"/>
        </w:rPr>
        <w:t>18</w:t>
      </w:r>
      <w:r w:rsidRPr="00542A44">
        <w:rPr>
          <w:rFonts w:eastAsia="Times New Roman" w:cstheme="minorHAnsi"/>
          <w:b/>
          <w:bCs/>
          <w:sz w:val="24"/>
          <w:szCs w:val="24"/>
          <w:lang w:val="ro-RO"/>
        </w:rPr>
        <w:t xml:space="preserve">. </w:t>
      </w:r>
    </w:p>
    <w:p w14:paraId="3BC4D2AF" w14:textId="09DA2E98" w:rsidR="00320FBB" w:rsidRPr="00542A44" w:rsidRDefault="00320FBB" w:rsidP="00730E38">
      <w:pPr>
        <w:spacing w:after="0" w:line="240" w:lineRule="auto"/>
        <w:ind w:left="72" w:right="72"/>
        <w:jc w:val="both"/>
        <w:textAlignment w:val="baseline"/>
        <w:rPr>
          <w:rFonts w:eastAsia="Times New Roman" w:cstheme="minorHAnsi"/>
          <w:sz w:val="24"/>
          <w:szCs w:val="24"/>
          <w:lang w:val="ro-RO"/>
        </w:rPr>
      </w:pPr>
      <w:r w:rsidRPr="00542A44">
        <w:rPr>
          <w:rFonts w:eastAsia="Times New Roman" w:cstheme="minorHAnsi"/>
          <w:b/>
          <w:bCs/>
          <w:sz w:val="24"/>
          <w:szCs w:val="24"/>
          <w:lang w:val="ro-RO"/>
        </w:rPr>
        <w:t>(1)</w:t>
      </w:r>
      <w:r w:rsidRPr="00542A44">
        <w:rPr>
          <w:rFonts w:eastAsia="Times New Roman" w:cstheme="minorHAnsi"/>
          <w:sz w:val="24"/>
          <w:szCs w:val="24"/>
          <w:lang w:val="ro-RO"/>
        </w:rPr>
        <w:t xml:space="preserve"> Tariful este perceput pentru </w:t>
      </w:r>
      <w:r w:rsidR="00633D4B" w:rsidRPr="00542A44">
        <w:rPr>
          <w:rFonts w:eastAsia="Times New Roman" w:cstheme="minorHAnsi"/>
          <w:sz w:val="24"/>
          <w:szCs w:val="24"/>
          <w:lang w:val="ro-RO"/>
        </w:rPr>
        <w:t xml:space="preserve">rezervarea </w:t>
      </w:r>
      <w:r w:rsidRPr="00542A44">
        <w:rPr>
          <w:rFonts w:eastAsia="Times New Roman" w:cstheme="minorHAnsi"/>
          <w:sz w:val="24"/>
          <w:szCs w:val="24"/>
          <w:lang w:val="ro-RO"/>
        </w:rPr>
        <w:t>un</w:t>
      </w:r>
      <w:r w:rsidR="00633D4B" w:rsidRPr="00542A44">
        <w:rPr>
          <w:rFonts w:eastAsia="Times New Roman" w:cstheme="minorHAnsi"/>
          <w:sz w:val="24"/>
          <w:szCs w:val="24"/>
          <w:lang w:val="ro-RO"/>
        </w:rPr>
        <w:t>ui</w:t>
      </w:r>
      <w:r w:rsidRPr="00542A44">
        <w:rPr>
          <w:rFonts w:eastAsia="Times New Roman" w:cstheme="minorHAnsi"/>
          <w:sz w:val="24"/>
          <w:szCs w:val="24"/>
          <w:lang w:val="ro-RO"/>
        </w:rPr>
        <w:t xml:space="preserve"> loc de parcare rezidenţială, </w:t>
      </w:r>
      <w:r w:rsidR="00633D4B" w:rsidRPr="00542A44">
        <w:rPr>
          <w:rFonts w:eastAsia="Times New Roman" w:cstheme="minorHAnsi"/>
          <w:sz w:val="24"/>
          <w:szCs w:val="24"/>
          <w:lang w:val="ro-RO"/>
        </w:rPr>
        <w:t xml:space="preserve">de luni până vineri, între orele 16:00 şi 7:00 ale zilei următoare, de sâmbătă de la orele 7:00 până luni la orele 7:00 şi pe durata sărbătorilor legale, </w:t>
      </w:r>
      <w:r w:rsidRPr="00542A44">
        <w:rPr>
          <w:rFonts w:eastAsia="Times New Roman" w:cstheme="minorHAnsi"/>
          <w:sz w:val="24"/>
          <w:szCs w:val="24"/>
          <w:lang w:val="ro-RO"/>
        </w:rPr>
        <w:t>pentru o perioadă care se încheie la 31 decembrie a anului pentru care a fost atribuit locul.</w:t>
      </w:r>
    </w:p>
    <w:p w14:paraId="08D34F68" w14:textId="61A36EBC" w:rsidR="00320FBB" w:rsidRPr="00542A44" w:rsidRDefault="00320FBB" w:rsidP="00730E38">
      <w:pPr>
        <w:spacing w:after="0" w:line="240" w:lineRule="auto"/>
        <w:ind w:left="72" w:right="72"/>
        <w:jc w:val="both"/>
        <w:textAlignment w:val="baseline"/>
        <w:rPr>
          <w:rFonts w:eastAsia="Times New Roman" w:cstheme="minorHAnsi"/>
          <w:sz w:val="24"/>
          <w:szCs w:val="24"/>
          <w:lang w:val="ro-RO"/>
        </w:rPr>
      </w:pPr>
      <w:r w:rsidRPr="00542A44">
        <w:rPr>
          <w:rFonts w:eastAsia="Times New Roman" w:cstheme="minorHAnsi"/>
          <w:b/>
          <w:bCs/>
          <w:sz w:val="24"/>
          <w:szCs w:val="24"/>
          <w:lang w:val="ro-RO"/>
        </w:rPr>
        <w:t>(2)</w:t>
      </w:r>
      <w:r w:rsidRPr="00542A44">
        <w:rPr>
          <w:rFonts w:eastAsia="Times New Roman" w:cstheme="minorHAnsi"/>
          <w:sz w:val="24"/>
          <w:szCs w:val="24"/>
          <w:lang w:val="ro-RO"/>
        </w:rPr>
        <w:t xml:space="preserve"> În cazul locurilor de parcare rezidenţială atribuite în cursul anului, se va plăti valoarea aferentă numărului de luni rămase, inclusiv luna </w:t>
      </w:r>
      <w:r w:rsidR="00342004" w:rsidRPr="00542A44">
        <w:rPr>
          <w:rFonts w:eastAsia="Times New Roman" w:cstheme="minorHAnsi"/>
          <w:sz w:val="24"/>
          <w:szCs w:val="24"/>
          <w:lang w:val="ro-RO"/>
        </w:rPr>
        <w:t>emiterii abonamentului</w:t>
      </w:r>
      <w:r w:rsidRPr="00542A44">
        <w:rPr>
          <w:rFonts w:eastAsia="Times New Roman" w:cstheme="minorHAnsi"/>
          <w:sz w:val="24"/>
          <w:szCs w:val="24"/>
          <w:lang w:val="ro-RO"/>
        </w:rPr>
        <w:t xml:space="preserve">. Perioada va </w:t>
      </w:r>
      <w:r w:rsidR="006B096F" w:rsidRPr="00542A44">
        <w:rPr>
          <w:rFonts w:eastAsia="Times New Roman" w:cstheme="minorHAnsi"/>
          <w:sz w:val="24"/>
          <w:szCs w:val="24"/>
          <w:lang w:val="ro-RO"/>
        </w:rPr>
        <w:t>fi precizată</w:t>
      </w:r>
      <w:r w:rsidRPr="00542A44">
        <w:rPr>
          <w:rFonts w:eastAsia="Times New Roman" w:cstheme="minorHAnsi"/>
          <w:sz w:val="24"/>
          <w:szCs w:val="24"/>
          <w:lang w:val="ro-RO"/>
        </w:rPr>
        <w:t xml:space="preserve"> pe formularul de abonament eliberat pentru autovehiculul beneficiarului locului de parcare.</w:t>
      </w:r>
    </w:p>
    <w:p w14:paraId="00270EE0" w14:textId="77777777" w:rsidR="003C669B" w:rsidRPr="00542A44" w:rsidRDefault="003C669B" w:rsidP="00730E38">
      <w:pPr>
        <w:spacing w:after="0" w:line="240" w:lineRule="auto"/>
        <w:ind w:left="72" w:right="72"/>
        <w:jc w:val="both"/>
        <w:textAlignment w:val="baseline"/>
        <w:rPr>
          <w:rFonts w:eastAsia="Times New Roman" w:cstheme="minorHAnsi"/>
          <w:b/>
          <w:sz w:val="24"/>
          <w:szCs w:val="24"/>
          <w:lang w:val="ro-RO"/>
        </w:rPr>
      </w:pPr>
    </w:p>
    <w:p w14:paraId="3117047D" w14:textId="3E633CFA" w:rsidR="00CE63A0" w:rsidRPr="00542A44" w:rsidRDefault="00320FBB" w:rsidP="00730E38">
      <w:pPr>
        <w:spacing w:after="0" w:line="240" w:lineRule="auto"/>
        <w:ind w:left="72" w:right="72"/>
        <w:jc w:val="both"/>
        <w:textAlignment w:val="baseline"/>
        <w:rPr>
          <w:rFonts w:eastAsia="Times New Roman" w:cstheme="minorHAnsi"/>
          <w:sz w:val="24"/>
          <w:szCs w:val="24"/>
          <w:lang w:val="ro-RO"/>
        </w:rPr>
      </w:pPr>
      <w:r w:rsidRPr="00542A44">
        <w:rPr>
          <w:rFonts w:eastAsia="Times New Roman" w:cstheme="minorHAnsi"/>
          <w:b/>
          <w:sz w:val="24"/>
          <w:szCs w:val="24"/>
          <w:lang w:val="ro-RO"/>
        </w:rPr>
        <w:t xml:space="preserve">Art. </w:t>
      </w:r>
      <w:r w:rsidR="007440F5" w:rsidRPr="00542A44">
        <w:rPr>
          <w:rFonts w:eastAsia="Times New Roman" w:cstheme="minorHAnsi"/>
          <w:b/>
          <w:sz w:val="24"/>
          <w:szCs w:val="24"/>
          <w:lang w:val="ro-RO"/>
        </w:rPr>
        <w:t>19</w:t>
      </w:r>
      <w:r w:rsidR="006947A5" w:rsidRPr="00542A44">
        <w:rPr>
          <w:rFonts w:eastAsia="Times New Roman" w:cstheme="minorHAnsi"/>
          <w:b/>
          <w:sz w:val="24"/>
          <w:szCs w:val="24"/>
          <w:lang w:val="ro-RO"/>
        </w:rPr>
        <w:t>.</w:t>
      </w:r>
      <w:r w:rsidRPr="00542A44">
        <w:rPr>
          <w:rFonts w:eastAsia="Times New Roman" w:cstheme="minorHAnsi"/>
          <w:sz w:val="24"/>
          <w:szCs w:val="24"/>
          <w:lang w:val="ro-RO"/>
        </w:rPr>
        <w:t xml:space="preserve"> </w:t>
      </w:r>
    </w:p>
    <w:p w14:paraId="2D99F55D" w14:textId="309A78BF" w:rsidR="00320FBB" w:rsidRPr="00542A44" w:rsidRDefault="00320FBB" w:rsidP="00730E38">
      <w:pPr>
        <w:spacing w:after="0" w:line="240" w:lineRule="auto"/>
        <w:ind w:left="72" w:right="72"/>
        <w:jc w:val="both"/>
        <w:textAlignment w:val="baseline"/>
        <w:rPr>
          <w:rFonts w:eastAsia="Times New Roman" w:cstheme="minorHAnsi"/>
          <w:sz w:val="24"/>
          <w:szCs w:val="24"/>
          <w:lang w:val="ro-RO"/>
        </w:rPr>
      </w:pPr>
      <w:r w:rsidRPr="00542A44">
        <w:rPr>
          <w:rFonts w:eastAsia="Times New Roman" w:cstheme="minorHAnsi"/>
          <w:sz w:val="24"/>
          <w:szCs w:val="24"/>
          <w:lang w:val="ro-RO"/>
        </w:rPr>
        <w:t>Tariful se achită online, prin intermediul platformei, sau la Casieria Primăriei Municipiului Curtea de Argeş.</w:t>
      </w:r>
    </w:p>
    <w:p w14:paraId="0666CD8D" w14:textId="77777777" w:rsidR="00730E38" w:rsidRPr="00542A44" w:rsidRDefault="00730E38" w:rsidP="00730E38">
      <w:pPr>
        <w:spacing w:after="0" w:line="240" w:lineRule="auto"/>
        <w:ind w:left="72" w:right="72"/>
        <w:jc w:val="both"/>
        <w:textAlignment w:val="baseline"/>
        <w:rPr>
          <w:rFonts w:eastAsia="Times New Roman" w:cstheme="minorHAnsi"/>
          <w:b/>
          <w:sz w:val="24"/>
          <w:szCs w:val="24"/>
          <w:lang w:val="ro-RO"/>
        </w:rPr>
      </w:pPr>
    </w:p>
    <w:p w14:paraId="30E848C1" w14:textId="77777777" w:rsidR="00320FBB" w:rsidRPr="00542A44" w:rsidRDefault="00320FBB" w:rsidP="00730E38">
      <w:pPr>
        <w:spacing w:after="0" w:line="240" w:lineRule="auto"/>
        <w:ind w:left="72" w:right="72"/>
        <w:jc w:val="center"/>
        <w:textAlignment w:val="baseline"/>
        <w:rPr>
          <w:rFonts w:eastAsia="Times New Roman" w:cstheme="minorHAnsi"/>
          <w:b/>
          <w:sz w:val="24"/>
          <w:szCs w:val="24"/>
          <w:lang w:val="ro-RO"/>
        </w:rPr>
      </w:pPr>
      <w:r w:rsidRPr="00542A44">
        <w:rPr>
          <w:rFonts w:eastAsia="Times New Roman" w:cstheme="minorHAnsi"/>
          <w:b/>
          <w:sz w:val="24"/>
          <w:szCs w:val="24"/>
          <w:lang w:val="ro-RO"/>
        </w:rPr>
        <w:t>Drepturi şi obligaţii ale administratorului</w:t>
      </w:r>
    </w:p>
    <w:p w14:paraId="5A3BE63C" w14:textId="77777777" w:rsidR="00730E38" w:rsidRPr="00542A44" w:rsidRDefault="00730E38" w:rsidP="00730E38">
      <w:pPr>
        <w:spacing w:after="0" w:line="240" w:lineRule="auto"/>
        <w:ind w:left="72" w:right="72"/>
        <w:jc w:val="center"/>
        <w:textAlignment w:val="baseline"/>
        <w:rPr>
          <w:rFonts w:eastAsia="Times New Roman" w:cstheme="minorHAnsi"/>
          <w:b/>
          <w:sz w:val="24"/>
          <w:szCs w:val="24"/>
          <w:lang w:val="ro-RO"/>
        </w:rPr>
      </w:pPr>
    </w:p>
    <w:p w14:paraId="71EF06D1" w14:textId="6E48C730" w:rsidR="008375D3" w:rsidRPr="00542A44" w:rsidRDefault="00320FBB" w:rsidP="00594D0F">
      <w:pPr>
        <w:spacing w:after="0" w:line="240" w:lineRule="auto"/>
        <w:ind w:left="72" w:right="72"/>
        <w:textAlignment w:val="baseline"/>
        <w:rPr>
          <w:rFonts w:eastAsia="Times New Roman" w:cstheme="minorHAnsi"/>
          <w:b/>
          <w:sz w:val="24"/>
          <w:szCs w:val="24"/>
          <w:lang w:val="ro-RO"/>
        </w:rPr>
      </w:pPr>
      <w:r w:rsidRPr="00542A44">
        <w:rPr>
          <w:rFonts w:eastAsia="Times New Roman" w:cstheme="minorHAnsi"/>
          <w:b/>
          <w:sz w:val="24"/>
          <w:szCs w:val="24"/>
          <w:lang w:val="ro-RO"/>
        </w:rPr>
        <w:t>Drepturile Administratorului</w:t>
      </w:r>
    </w:p>
    <w:p w14:paraId="5C46EAB6" w14:textId="47CBC614" w:rsidR="00320FBB" w:rsidRPr="00542A44" w:rsidRDefault="00320FBB" w:rsidP="00730E38">
      <w:pPr>
        <w:spacing w:after="0" w:line="240" w:lineRule="auto"/>
        <w:ind w:left="72" w:right="72"/>
        <w:jc w:val="both"/>
        <w:textAlignment w:val="baseline"/>
        <w:rPr>
          <w:rFonts w:eastAsia="Times New Roman" w:cstheme="minorHAnsi"/>
          <w:b/>
          <w:sz w:val="24"/>
          <w:szCs w:val="24"/>
          <w:lang w:val="ro-RO"/>
        </w:rPr>
      </w:pPr>
      <w:r w:rsidRPr="00542A44">
        <w:rPr>
          <w:rFonts w:eastAsia="Times New Roman" w:cstheme="minorHAnsi"/>
          <w:b/>
          <w:sz w:val="24"/>
          <w:szCs w:val="24"/>
          <w:lang w:val="ro-RO"/>
        </w:rPr>
        <w:t>Art. 2</w:t>
      </w:r>
      <w:r w:rsidR="007440F5" w:rsidRPr="00542A44">
        <w:rPr>
          <w:rFonts w:eastAsia="Times New Roman" w:cstheme="minorHAnsi"/>
          <w:b/>
          <w:sz w:val="24"/>
          <w:szCs w:val="24"/>
          <w:lang w:val="ro-RO"/>
        </w:rPr>
        <w:t>0</w:t>
      </w:r>
      <w:r w:rsidRPr="00542A44">
        <w:rPr>
          <w:rFonts w:eastAsia="Times New Roman" w:cstheme="minorHAnsi"/>
          <w:b/>
          <w:sz w:val="24"/>
          <w:szCs w:val="24"/>
          <w:lang w:val="ro-RO"/>
        </w:rPr>
        <w:t xml:space="preserve">. </w:t>
      </w:r>
      <w:r w:rsidRPr="00542A44">
        <w:rPr>
          <w:rFonts w:eastAsia="Times New Roman" w:cstheme="minorHAnsi"/>
          <w:sz w:val="24"/>
          <w:szCs w:val="24"/>
          <w:lang w:val="ro-RO"/>
        </w:rPr>
        <w:t>Administratorul are următoarele drepturi:</w:t>
      </w:r>
    </w:p>
    <w:p w14:paraId="27A73C7C" w14:textId="394EC0E4" w:rsidR="00320FBB" w:rsidRPr="00542A44" w:rsidRDefault="00320FBB" w:rsidP="00730E38">
      <w:pPr>
        <w:numPr>
          <w:ilvl w:val="0"/>
          <w:numId w:val="11"/>
        </w:numPr>
        <w:tabs>
          <w:tab w:val="clear" w:pos="288"/>
          <w:tab w:val="left" w:pos="360"/>
        </w:tabs>
        <w:spacing w:after="0" w:line="240" w:lineRule="auto"/>
        <w:ind w:left="72" w:right="72"/>
        <w:jc w:val="both"/>
        <w:textAlignment w:val="baseline"/>
        <w:rPr>
          <w:rFonts w:eastAsia="Times New Roman" w:cstheme="minorHAnsi"/>
          <w:sz w:val="24"/>
          <w:szCs w:val="24"/>
          <w:lang w:val="ro-RO"/>
        </w:rPr>
      </w:pPr>
      <w:r w:rsidRPr="00542A44">
        <w:rPr>
          <w:rFonts w:eastAsia="Times New Roman" w:cstheme="minorHAnsi"/>
          <w:sz w:val="24"/>
          <w:szCs w:val="24"/>
          <w:lang w:val="ro-RO"/>
        </w:rPr>
        <w:t>de a înceta valabilitatea abonamentelor de parcare înainte de termen, cu o notificare prealabilă transmisă utilizatorului</w:t>
      </w:r>
      <w:r w:rsidR="006D4B6B" w:rsidRPr="00542A44">
        <w:rPr>
          <w:rFonts w:eastAsia="Times New Roman" w:cstheme="minorHAnsi"/>
          <w:sz w:val="24"/>
          <w:szCs w:val="24"/>
          <w:lang w:val="ro-RO"/>
        </w:rPr>
        <w:t xml:space="preserve">. </w:t>
      </w:r>
    </w:p>
    <w:p w14:paraId="55C817E5" w14:textId="77777777" w:rsidR="00320FBB" w:rsidRPr="00542A44" w:rsidRDefault="00320FBB" w:rsidP="00730E38">
      <w:pPr>
        <w:numPr>
          <w:ilvl w:val="0"/>
          <w:numId w:val="11"/>
        </w:numPr>
        <w:tabs>
          <w:tab w:val="clear" w:pos="288"/>
          <w:tab w:val="left" w:pos="360"/>
        </w:tabs>
        <w:spacing w:after="0" w:line="240" w:lineRule="auto"/>
        <w:ind w:left="72" w:right="72"/>
        <w:jc w:val="both"/>
        <w:textAlignment w:val="baseline"/>
        <w:rPr>
          <w:rFonts w:eastAsia="Times New Roman" w:cstheme="minorHAnsi"/>
          <w:sz w:val="24"/>
          <w:szCs w:val="24"/>
          <w:lang w:val="ro-RO"/>
        </w:rPr>
      </w:pPr>
      <w:r w:rsidRPr="00542A44">
        <w:rPr>
          <w:rFonts w:eastAsia="Times New Roman" w:cstheme="minorHAnsi"/>
          <w:sz w:val="24"/>
          <w:szCs w:val="24"/>
          <w:lang w:val="ro-RO"/>
        </w:rPr>
        <w:lastRenderedPageBreak/>
        <w:t>de a încasa tarifele pentru locurile de parcare atribuite</w:t>
      </w:r>
      <w:r w:rsidR="006947A5" w:rsidRPr="00542A44">
        <w:rPr>
          <w:rFonts w:eastAsia="Times New Roman" w:cstheme="minorHAnsi"/>
          <w:sz w:val="24"/>
          <w:szCs w:val="24"/>
          <w:lang w:val="ro-RO"/>
        </w:rPr>
        <w:t>;</w:t>
      </w:r>
    </w:p>
    <w:p w14:paraId="78498487" w14:textId="77777777" w:rsidR="00320FBB" w:rsidRPr="00542A44" w:rsidRDefault="00320FBB" w:rsidP="00730E38">
      <w:pPr>
        <w:numPr>
          <w:ilvl w:val="0"/>
          <w:numId w:val="11"/>
        </w:numPr>
        <w:tabs>
          <w:tab w:val="clear" w:pos="288"/>
          <w:tab w:val="left" w:pos="360"/>
        </w:tabs>
        <w:spacing w:after="0" w:line="240" w:lineRule="auto"/>
        <w:ind w:left="72" w:right="72"/>
        <w:jc w:val="both"/>
        <w:textAlignment w:val="baseline"/>
        <w:rPr>
          <w:rFonts w:eastAsia="Times New Roman" w:cstheme="minorHAnsi"/>
          <w:sz w:val="24"/>
          <w:szCs w:val="24"/>
          <w:lang w:val="ro-RO"/>
        </w:rPr>
      </w:pPr>
      <w:r w:rsidRPr="00542A44">
        <w:rPr>
          <w:rFonts w:eastAsia="Times New Roman" w:cstheme="minorHAnsi"/>
          <w:sz w:val="24"/>
          <w:szCs w:val="24"/>
          <w:lang w:val="ro-RO"/>
        </w:rPr>
        <w:t>de a retrage locul de parcare în cazul în care titularul nu respectă obligaţii</w:t>
      </w:r>
      <w:r w:rsidR="006947A5" w:rsidRPr="00542A44">
        <w:rPr>
          <w:rFonts w:eastAsia="Times New Roman" w:cstheme="minorHAnsi"/>
          <w:sz w:val="24"/>
          <w:szCs w:val="24"/>
          <w:lang w:val="ro-RO"/>
        </w:rPr>
        <w:t>le</w:t>
      </w:r>
      <w:r w:rsidRPr="00542A44">
        <w:rPr>
          <w:rFonts w:eastAsia="Times New Roman" w:cstheme="minorHAnsi"/>
          <w:sz w:val="24"/>
          <w:szCs w:val="24"/>
          <w:lang w:val="ro-RO"/>
        </w:rPr>
        <w:t xml:space="preserve"> stipulate în Regulament. Retragerea locului de parcare produce efecte de la data transmiterii notificării către utilizator(e-mai</w:t>
      </w:r>
      <w:r w:rsidR="006947A5" w:rsidRPr="00542A44">
        <w:rPr>
          <w:rFonts w:eastAsia="Times New Roman" w:cstheme="minorHAnsi"/>
          <w:sz w:val="24"/>
          <w:szCs w:val="24"/>
          <w:lang w:val="ro-RO"/>
        </w:rPr>
        <w:t>l</w:t>
      </w:r>
      <w:r w:rsidRPr="00542A44">
        <w:rPr>
          <w:rFonts w:eastAsia="Times New Roman" w:cstheme="minorHAnsi"/>
          <w:sz w:val="24"/>
          <w:szCs w:val="24"/>
          <w:lang w:val="ro-RO"/>
        </w:rPr>
        <w:t>, poşt</w:t>
      </w:r>
      <w:r w:rsidR="006947A5" w:rsidRPr="00542A44">
        <w:rPr>
          <w:rFonts w:eastAsia="Times New Roman" w:cstheme="minorHAnsi"/>
          <w:sz w:val="24"/>
          <w:szCs w:val="24"/>
          <w:lang w:val="ro-RO"/>
        </w:rPr>
        <w:t>ă</w:t>
      </w:r>
      <w:r w:rsidRPr="00542A44">
        <w:rPr>
          <w:rFonts w:eastAsia="Times New Roman" w:cstheme="minorHAnsi"/>
          <w:sz w:val="24"/>
          <w:szCs w:val="24"/>
          <w:lang w:val="ro-RO"/>
        </w:rPr>
        <w:t xml:space="preserve"> etc.);</w:t>
      </w:r>
    </w:p>
    <w:p w14:paraId="376E352A" w14:textId="77777777" w:rsidR="006947A5" w:rsidRPr="00542A44" w:rsidRDefault="00320FBB" w:rsidP="006947A5">
      <w:pPr>
        <w:numPr>
          <w:ilvl w:val="0"/>
          <w:numId w:val="11"/>
        </w:numPr>
        <w:tabs>
          <w:tab w:val="clear" w:pos="288"/>
          <w:tab w:val="left" w:pos="360"/>
        </w:tabs>
        <w:spacing w:after="0" w:line="240" w:lineRule="auto"/>
        <w:ind w:left="72" w:right="72"/>
        <w:jc w:val="both"/>
        <w:textAlignment w:val="baseline"/>
        <w:rPr>
          <w:rFonts w:eastAsia="Times New Roman" w:cstheme="minorHAnsi"/>
          <w:spacing w:val="-1"/>
          <w:sz w:val="24"/>
          <w:szCs w:val="24"/>
          <w:lang w:val="ro-RO"/>
        </w:rPr>
      </w:pPr>
      <w:r w:rsidRPr="00542A44">
        <w:rPr>
          <w:rFonts w:eastAsia="Times New Roman" w:cstheme="minorHAnsi"/>
          <w:sz w:val="24"/>
          <w:szCs w:val="24"/>
          <w:lang w:val="ro-RO"/>
        </w:rPr>
        <w:t>de a monitoriza locurile de parcare atribuite</w:t>
      </w:r>
      <w:r w:rsidR="006947A5" w:rsidRPr="00542A44">
        <w:rPr>
          <w:rFonts w:eastAsia="Times New Roman" w:cstheme="minorHAnsi"/>
          <w:sz w:val="24"/>
          <w:szCs w:val="24"/>
          <w:lang w:val="ro-RO"/>
        </w:rPr>
        <w:t xml:space="preserve"> şi a aplica sancţiuni </w:t>
      </w:r>
      <w:r w:rsidRPr="00542A44">
        <w:rPr>
          <w:rFonts w:eastAsia="Times New Roman" w:cstheme="minorHAnsi"/>
          <w:sz w:val="24"/>
          <w:szCs w:val="24"/>
          <w:lang w:val="ro-RO"/>
        </w:rPr>
        <w:t>în cazul în care constată că sunt încă</w:t>
      </w:r>
      <w:r w:rsidR="006947A5" w:rsidRPr="00542A44">
        <w:rPr>
          <w:rFonts w:eastAsia="Times New Roman" w:cstheme="minorHAnsi"/>
          <w:sz w:val="24"/>
          <w:szCs w:val="24"/>
          <w:lang w:val="ro-RO"/>
        </w:rPr>
        <w:t>l</w:t>
      </w:r>
      <w:r w:rsidRPr="00542A44">
        <w:rPr>
          <w:rFonts w:eastAsia="Times New Roman" w:cstheme="minorHAnsi"/>
          <w:sz w:val="24"/>
          <w:szCs w:val="24"/>
          <w:lang w:val="ro-RO"/>
        </w:rPr>
        <w:t>cate prevederile Regulamentului</w:t>
      </w:r>
      <w:r w:rsidR="006947A5" w:rsidRPr="00542A44">
        <w:rPr>
          <w:rFonts w:eastAsia="Times New Roman" w:cstheme="minorHAnsi"/>
          <w:sz w:val="24"/>
          <w:szCs w:val="24"/>
          <w:lang w:val="ro-RO"/>
        </w:rPr>
        <w:t>.</w:t>
      </w:r>
    </w:p>
    <w:p w14:paraId="488D343B" w14:textId="77777777" w:rsidR="00234E30" w:rsidRPr="00542A44" w:rsidRDefault="00234E30" w:rsidP="00234E30">
      <w:pPr>
        <w:tabs>
          <w:tab w:val="left" w:pos="288"/>
          <w:tab w:val="left" w:pos="360"/>
        </w:tabs>
        <w:spacing w:after="0" w:line="240" w:lineRule="auto"/>
        <w:ind w:right="72"/>
        <w:jc w:val="both"/>
        <w:textAlignment w:val="baseline"/>
        <w:rPr>
          <w:rFonts w:eastAsia="Times New Roman" w:cstheme="minorHAnsi"/>
          <w:spacing w:val="-1"/>
          <w:sz w:val="24"/>
          <w:szCs w:val="24"/>
          <w:lang w:val="ro-RO"/>
        </w:rPr>
      </w:pPr>
    </w:p>
    <w:p w14:paraId="78E16BDF" w14:textId="5164AC21" w:rsidR="006D5F39" w:rsidRPr="00542A44" w:rsidRDefault="00882AA7" w:rsidP="00594D0F">
      <w:pPr>
        <w:spacing w:after="0" w:line="240" w:lineRule="auto"/>
        <w:ind w:left="72" w:right="72"/>
        <w:jc w:val="both"/>
        <w:textAlignment w:val="baseline"/>
        <w:rPr>
          <w:rFonts w:eastAsia="Times New Roman" w:cstheme="minorHAnsi"/>
          <w:b/>
          <w:sz w:val="24"/>
          <w:szCs w:val="24"/>
          <w:lang w:val="ro-RO"/>
        </w:rPr>
      </w:pPr>
      <w:r w:rsidRPr="00542A44">
        <w:rPr>
          <w:rFonts w:eastAsia="Times New Roman" w:cstheme="minorHAnsi"/>
          <w:b/>
          <w:sz w:val="24"/>
          <w:szCs w:val="24"/>
          <w:lang w:val="ro-RO"/>
        </w:rPr>
        <w:t>Obligațiile</w:t>
      </w:r>
      <w:r w:rsidR="00320FBB" w:rsidRPr="00542A44">
        <w:rPr>
          <w:rFonts w:eastAsia="Times New Roman" w:cstheme="minorHAnsi"/>
          <w:b/>
          <w:sz w:val="24"/>
          <w:szCs w:val="24"/>
          <w:lang w:val="ro-RO"/>
        </w:rPr>
        <w:t xml:space="preserve"> Administratorului</w:t>
      </w:r>
    </w:p>
    <w:p w14:paraId="4643F3A1" w14:textId="56FE0868" w:rsidR="00320FBB" w:rsidRPr="00542A44" w:rsidRDefault="00320FBB" w:rsidP="00730E38">
      <w:pPr>
        <w:spacing w:after="0" w:line="240" w:lineRule="auto"/>
        <w:ind w:left="72" w:right="72"/>
        <w:jc w:val="both"/>
        <w:textAlignment w:val="baseline"/>
        <w:rPr>
          <w:rFonts w:eastAsia="Times New Roman" w:cstheme="minorHAnsi"/>
          <w:b/>
          <w:sz w:val="24"/>
          <w:szCs w:val="24"/>
          <w:lang w:val="ro-RO"/>
        </w:rPr>
      </w:pPr>
      <w:r w:rsidRPr="00542A44">
        <w:rPr>
          <w:rFonts w:eastAsia="Times New Roman" w:cstheme="minorHAnsi"/>
          <w:b/>
          <w:sz w:val="24"/>
          <w:szCs w:val="24"/>
          <w:lang w:val="ro-RO"/>
        </w:rPr>
        <w:t>Art. 2</w:t>
      </w:r>
      <w:r w:rsidR="007440F5" w:rsidRPr="00542A44">
        <w:rPr>
          <w:rFonts w:eastAsia="Times New Roman" w:cstheme="minorHAnsi"/>
          <w:b/>
          <w:sz w:val="24"/>
          <w:szCs w:val="24"/>
          <w:lang w:val="ro-RO"/>
        </w:rPr>
        <w:t>1</w:t>
      </w:r>
      <w:r w:rsidRPr="00542A44">
        <w:rPr>
          <w:rFonts w:eastAsia="Times New Roman" w:cstheme="minorHAnsi"/>
          <w:b/>
          <w:sz w:val="24"/>
          <w:szCs w:val="24"/>
          <w:lang w:val="ro-RO"/>
        </w:rPr>
        <w:t xml:space="preserve">. (1) </w:t>
      </w:r>
      <w:r w:rsidRPr="00542A44">
        <w:rPr>
          <w:rFonts w:eastAsia="Times New Roman" w:cstheme="minorHAnsi"/>
          <w:sz w:val="24"/>
          <w:szCs w:val="24"/>
          <w:lang w:val="ro-RO"/>
        </w:rPr>
        <w:t>Administratorul are următoarele obliga</w:t>
      </w:r>
      <w:r w:rsidR="006947A5" w:rsidRPr="00542A44">
        <w:rPr>
          <w:rFonts w:eastAsia="Times New Roman" w:cstheme="minorHAnsi"/>
          <w:sz w:val="24"/>
          <w:szCs w:val="24"/>
          <w:lang w:val="ro-RO"/>
        </w:rPr>
        <w:t>ţ</w:t>
      </w:r>
      <w:r w:rsidRPr="00542A44">
        <w:rPr>
          <w:rFonts w:eastAsia="Times New Roman" w:cstheme="minorHAnsi"/>
          <w:sz w:val="24"/>
          <w:szCs w:val="24"/>
          <w:lang w:val="ro-RO"/>
        </w:rPr>
        <w:t>ii:</w:t>
      </w:r>
    </w:p>
    <w:p w14:paraId="37E650B0" w14:textId="77777777" w:rsidR="00320FBB" w:rsidRPr="00542A44" w:rsidRDefault="00320FBB" w:rsidP="00730E38">
      <w:pPr>
        <w:numPr>
          <w:ilvl w:val="0"/>
          <w:numId w:val="12"/>
        </w:numPr>
        <w:tabs>
          <w:tab w:val="clear" w:pos="288"/>
          <w:tab w:val="left" w:pos="360"/>
        </w:tabs>
        <w:spacing w:after="0" w:line="240" w:lineRule="auto"/>
        <w:ind w:left="72" w:right="72"/>
        <w:jc w:val="both"/>
        <w:textAlignment w:val="baseline"/>
        <w:rPr>
          <w:rFonts w:eastAsia="Times New Roman" w:cstheme="minorHAnsi"/>
          <w:sz w:val="24"/>
          <w:szCs w:val="24"/>
          <w:lang w:val="ro-RO"/>
        </w:rPr>
      </w:pPr>
      <w:r w:rsidRPr="00542A44">
        <w:rPr>
          <w:rFonts w:eastAsia="Times New Roman" w:cstheme="minorHAnsi"/>
          <w:sz w:val="24"/>
          <w:szCs w:val="24"/>
          <w:lang w:val="ro-RO"/>
        </w:rPr>
        <w:t>să semnalizeze vertical şi orizontal parcarea rezidenţială, să marcheze şi să numeroteze locu</w:t>
      </w:r>
      <w:r w:rsidR="006947A5" w:rsidRPr="00542A44">
        <w:rPr>
          <w:rFonts w:eastAsia="Times New Roman" w:cstheme="minorHAnsi"/>
          <w:sz w:val="24"/>
          <w:szCs w:val="24"/>
          <w:lang w:val="ro-RO"/>
        </w:rPr>
        <w:t>rile</w:t>
      </w:r>
      <w:r w:rsidRPr="00542A44">
        <w:rPr>
          <w:rFonts w:eastAsia="Times New Roman" w:cstheme="minorHAnsi"/>
          <w:sz w:val="24"/>
          <w:szCs w:val="24"/>
          <w:lang w:val="ro-RO"/>
        </w:rPr>
        <w:t xml:space="preserve"> de parcare;</w:t>
      </w:r>
    </w:p>
    <w:p w14:paraId="19B24AAE" w14:textId="77777777" w:rsidR="00320FBB" w:rsidRPr="00542A44" w:rsidRDefault="00320FBB" w:rsidP="00730E38">
      <w:pPr>
        <w:numPr>
          <w:ilvl w:val="0"/>
          <w:numId w:val="12"/>
        </w:numPr>
        <w:tabs>
          <w:tab w:val="clear" w:pos="288"/>
          <w:tab w:val="left" w:pos="360"/>
        </w:tabs>
        <w:spacing w:after="0" w:line="240" w:lineRule="auto"/>
        <w:ind w:left="72" w:right="72"/>
        <w:jc w:val="both"/>
        <w:textAlignment w:val="baseline"/>
        <w:rPr>
          <w:rFonts w:eastAsia="Times New Roman" w:cstheme="minorHAnsi"/>
          <w:sz w:val="24"/>
          <w:szCs w:val="24"/>
          <w:lang w:val="ro-RO"/>
        </w:rPr>
      </w:pPr>
      <w:r w:rsidRPr="00542A44">
        <w:rPr>
          <w:rFonts w:eastAsia="Times New Roman" w:cstheme="minorHAnsi"/>
          <w:sz w:val="24"/>
          <w:szCs w:val="24"/>
          <w:lang w:val="ro-RO"/>
        </w:rPr>
        <w:t>să încaseze tarifele pentru locurile de parcare rezidenţială atribuite;</w:t>
      </w:r>
    </w:p>
    <w:p w14:paraId="67E7A769" w14:textId="290E810E" w:rsidR="00320FBB" w:rsidRPr="00542A44" w:rsidRDefault="00B812F2" w:rsidP="00730E38">
      <w:pPr>
        <w:numPr>
          <w:ilvl w:val="0"/>
          <w:numId w:val="12"/>
        </w:numPr>
        <w:tabs>
          <w:tab w:val="clear" w:pos="288"/>
          <w:tab w:val="left" w:pos="360"/>
        </w:tabs>
        <w:spacing w:after="0" w:line="240" w:lineRule="auto"/>
        <w:ind w:left="72" w:right="72"/>
        <w:jc w:val="both"/>
        <w:textAlignment w:val="baseline"/>
        <w:rPr>
          <w:rFonts w:eastAsia="Times New Roman" w:cstheme="minorHAnsi"/>
          <w:sz w:val="24"/>
          <w:szCs w:val="24"/>
          <w:lang w:val="ro-RO"/>
        </w:rPr>
      </w:pPr>
      <w:r w:rsidRPr="00542A44">
        <w:rPr>
          <w:rFonts w:eastAsia="PMingLiU" w:cstheme="minorHAnsi"/>
          <w:noProof/>
          <w:sz w:val="24"/>
          <w:szCs w:val="24"/>
          <w:lang w:val="ro-RO"/>
        </w:rPr>
        <mc:AlternateContent>
          <mc:Choice Requires="wps">
            <w:drawing>
              <wp:anchor distT="4294967295" distB="4294967295" distL="114300" distR="114300" simplePos="0" relativeHeight="251664384" behindDoc="0" locked="0" layoutInCell="1" allowOverlap="1" wp14:anchorId="0508162A" wp14:editId="0D91AFB6">
                <wp:simplePos x="0" y="0"/>
                <wp:positionH relativeFrom="column">
                  <wp:posOffset>3933190</wp:posOffset>
                </wp:positionH>
                <wp:positionV relativeFrom="paragraph">
                  <wp:posOffset>10020299</wp:posOffset>
                </wp:positionV>
                <wp:extent cx="2686050" cy="0"/>
                <wp:effectExtent l="0" t="0" r="0" b="0"/>
                <wp:wrapNone/>
                <wp:docPr id="428580464" name="Conector drep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0" cy="0"/>
                        </a:xfrm>
                        <a:prstGeom prst="line">
                          <a:avLst/>
                        </a:prstGeom>
                        <a:noFill/>
                        <a:ln w="6350">
                          <a:solidFill>
                            <a:srgbClr val="B3B3B6"/>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A46E59" id="Conector drept 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9.7pt,789pt" to="521.2pt,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" strokecolor="#b3b3b6" strokeweight=".5pt"/>
            </w:pict>
          </mc:Fallback>
        </mc:AlternateContent>
      </w:r>
      <w:r w:rsidR="00320FBB" w:rsidRPr="00542A44">
        <w:rPr>
          <w:rFonts w:eastAsia="Times New Roman" w:cstheme="minorHAnsi"/>
          <w:sz w:val="24"/>
          <w:szCs w:val="24"/>
          <w:lang w:val="ro-RO"/>
        </w:rPr>
        <w:t xml:space="preserve">să afişeze pe site-ul </w:t>
      </w:r>
      <w:r w:rsidR="006947A5" w:rsidRPr="00542A44">
        <w:rPr>
          <w:rFonts w:eastAsia="Times New Roman" w:cstheme="minorHAnsi"/>
          <w:sz w:val="24"/>
          <w:szCs w:val="24"/>
          <w:lang w:val="ro-RO"/>
        </w:rPr>
        <w:t>propriu</w:t>
      </w:r>
      <w:r w:rsidR="00320FBB" w:rsidRPr="00542A44">
        <w:rPr>
          <w:rFonts w:eastAsia="Times New Roman" w:cstheme="minorHAnsi"/>
          <w:sz w:val="24"/>
          <w:szCs w:val="24"/>
          <w:lang w:val="ro-RO"/>
        </w:rPr>
        <w:t xml:space="preserve"> tarifele stabilite, pentru o corectă informare a cetăţenilor, precum şi alte informaţii de interes cu privire la parcările rezidenţiale;</w:t>
      </w:r>
    </w:p>
    <w:p w14:paraId="3D0E5BCF" w14:textId="1468D5C4" w:rsidR="00320FBB" w:rsidRPr="00542A44" w:rsidRDefault="00320FBB" w:rsidP="00730E38">
      <w:pPr>
        <w:numPr>
          <w:ilvl w:val="0"/>
          <w:numId w:val="12"/>
        </w:numPr>
        <w:tabs>
          <w:tab w:val="clear" w:pos="288"/>
          <w:tab w:val="left" w:pos="360"/>
        </w:tabs>
        <w:spacing w:after="0" w:line="240" w:lineRule="auto"/>
        <w:ind w:left="72"/>
        <w:jc w:val="both"/>
        <w:textAlignment w:val="baseline"/>
        <w:rPr>
          <w:rFonts w:eastAsia="Times New Roman" w:cstheme="minorHAnsi"/>
          <w:sz w:val="24"/>
          <w:szCs w:val="24"/>
          <w:lang w:val="ro-RO"/>
        </w:rPr>
      </w:pPr>
      <w:r w:rsidRPr="00542A44">
        <w:rPr>
          <w:rFonts w:eastAsia="Times New Roman" w:cstheme="minorHAnsi"/>
          <w:sz w:val="24"/>
          <w:szCs w:val="24"/>
          <w:lang w:val="ro-RO"/>
        </w:rPr>
        <w:t>să garanteze utilizatorul</w:t>
      </w:r>
      <w:r w:rsidR="007B5B36" w:rsidRPr="00542A44">
        <w:rPr>
          <w:rFonts w:eastAsia="Times New Roman" w:cstheme="minorHAnsi"/>
          <w:sz w:val="24"/>
          <w:szCs w:val="24"/>
          <w:lang w:val="ro-RO"/>
        </w:rPr>
        <w:t>ui</w:t>
      </w:r>
      <w:r w:rsidRPr="00542A44">
        <w:rPr>
          <w:rFonts w:eastAsia="Times New Roman" w:cstheme="minorHAnsi"/>
          <w:sz w:val="24"/>
          <w:szCs w:val="24"/>
          <w:lang w:val="ro-RO"/>
        </w:rPr>
        <w:t xml:space="preserve"> continua folosin</w:t>
      </w:r>
      <w:r w:rsidR="006947A5" w:rsidRPr="00542A44">
        <w:rPr>
          <w:rFonts w:eastAsia="Times New Roman" w:cstheme="minorHAnsi"/>
          <w:sz w:val="24"/>
          <w:szCs w:val="24"/>
          <w:lang w:val="ro-RO"/>
        </w:rPr>
        <w:t>ţ</w:t>
      </w:r>
      <w:r w:rsidRPr="00542A44">
        <w:rPr>
          <w:rFonts w:eastAsia="Times New Roman" w:cstheme="minorHAnsi"/>
          <w:sz w:val="24"/>
          <w:szCs w:val="24"/>
          <w:lang w:val="ro-RO"/>
        </w:rPr>
        <w:t xml:space="preserve">ă a locului </w:t>
      </w:r>
      <w:r w:rsidR="006947A5" w:rsidRPr="00542A44">
        <w:rPr>
          <w:rFonts w:eastAsia="Times New Roman" w:cstheme="minorHAnsi"/>
          <w:sz w:val="24"/>
          <w:szCs w:val="24"/>
          <w:lang w:val="ro-RO"/>
        </w:rPr>
        <w:t xml:space="preserve">de </w:t>
      </w:r>
      <w:r w:rsidRPr="00542A44">
        <w:rPr>
          <w:rFonts w:eastAsia="Times New Roman" w:cstheme="minorHAnsi"/>
          <w:sz w:val="24"/>
          <w:szCs w:val="24"/>
          <w:lang w:val="ro-RO"/>
        </w:rPr>
        <w:t>parcare;</w:t>
      </w:r>
    </w:p>
    <w:p w14:paraId="6AE4E6EB" w14:textId="0D27C7EC" w:rsidR="00320FBB" w:rsidRPr="00542A44" w:rsidRDefault="00FC5109" w:rsidP="00730E38">
      <w:pPr>
        <w:spacing w:after="0" w:line="240" w:lineRule="auto"/>
        <w:ind w:left="72"/>
        <w:jc w:val="both"/>
        <w:textAlignment w:val="baseline"/>
        <w:rPr>
          <w:rFonts w:eastAsia="Times New Roman" w:cstheme="minorHAnsi"/>
          <w:spacing w:val="-2"/>
          <w:sz w:val="24"/>
          <w:szCs w:val="24"/>
          <w:lang w:val="ro-RO"/>
        </w:rPr>
      </w:pPr>
      <w:r>
        <w:rPr>
          <w:rFonts w:eastAsia="Times New Roman" w:cstheme="minorHAnsi"/>
          <w:spacing w:val="7"/>
          <w:sz w:val="24"/>
          <w:szCs w:val="24"/>
          <w:lang w:val="ro-RO"/>
        </w:rPr>
        <w:t>e</w:t>
      </w:r>
      <w:r w:rsidR="00320FBB" w:rsidRPr="00542A44">
        <w:rPr>
          <w:rFonts w:eastAsia="Times New Roman" w:cstheme="minorHAnsi"/>
          <w:spacing w:val="7"/>
          <w:sz w:val="24"/>
          <w:szCs w:val="24"/>
          <w:lang w:val="ro-RO"/>
        </w:rPr>
        <w:t>) să acţioneze prin măsuri coercitive pentru</w:t>
      </w:r>
      <w:r w:rsidR="00F01571" w:rsidRPr="00542A44">
        <w:rPr>
          <w:rFonts w:eastAsia="Times New Roman" w:cstheme="minorHAnsi"/>
          <w:spacing w:val="7"/>
          <w:sz w:val="24"/>
          <w:szCs w:val="24"/>
          <w:lang w:val="ro-RO"/>
        </w:rPr>
        <w:t xml:space="preserve"> înlăturarea</w:t>
      </w:r>
      <w:r w:rsidR="00320FBB" w:rsidRPr="00542A44">
        <w:rPr>
          <w:rFonts w:eastAsia="Times New Roman" w:cstheme="minorHAnsi"/>
          <w:spacing w:val="2"/>
          <w:sz w:val="24"/>
          <w:szCs w:val="24"/>
          <w:lang w:val="ro-RO"/>
        </w:rPr>
        <w:t xml:space="preserve"> tuturor faptelor ce </w:t>
      </w:r>
      <w:r w:rsidR="00F01571" w:rsidRPr="00542A44">
        <w:rPr>
          <w:rFonts w:eastAsia="Times New Roman" w:cstheme="minorHAnsi"/>
          <w:spacing w:val="2"/>
          <w:sz w:val="24"/>
          <w:szCs w:val="24"/>
          <w:lang w:val="ro-RO"/>
        </w:rPr>
        <w:t>î</w:t>
      </w:r>
      <w:r w:rsidR="00320FBB" w:rsidRPr="00542A44">
        <w:rPr>
          <w:rFonts w:eastAsia="Times New Roman" w:cstheme="minorHAnsi"/>
          <w:spacing w:val="2"/>
          <w:sz w:val="24"/>
          <w:szCs w:val="24"/>
          <w:lang w:val="ro-RO"/>
        </w:rPr>
        <w:t>mpiedică buna folosin</w:t>
      </w:r>
      <w:r w:rsidR="00F01571" w:rsidRPr="00542A44">
        <w:rPr>
          <w:rFonts w:eastAsia="Times New Roman" w:cstheme="minorHAnsi"/>
          <w:spacing w:val="2"/>
          <w:sz w:val="24"/>
          <w:szCs w:val="24"/>
          <w:lang w:val="ro-RO"/>
        </w:rPr>
        <w:t>ţ</w:t>
      </w:r>
      <w:r w:rsidR="00320FBB" w:rsidRPr="00542A44">
        <w:rPr>
          <w:rFonts w:eastAsia="Times New Roman" w:cstheme="minorHAnsi"/>
          <w:spacing w:val="2"/>
          <w:sz w:val="24"/>
          <w:szCs w:val="24"/>
          <w:lang w:val="ro-RO"/>
        </w:rPr>
        <w:t>ă a locului atribuit de către utilizatorul de</w:t>
      </w:r>
      <w:r w:rsidR="00F01571" w:rsidRPr="00542A44">
        <w:rPr>
          <w:rFonts w:eastAsia="Times New Roman" w:cstheme="minorHAnsi"/>
          <w:spacing w:val="2"/>
          <w:sz w:val="24"/>
          <w:szCs w:val="24"/>
          <w:lang w:val="ro-RO"/>
        </w:rPr>
        <w:t xml:space="preserve"> </w:t>
      </w:r>
      <w:r w:rsidR="00320FBB" w:rsidRPr="00542A44">
        <w:rPr>
          <w:rFonts w:eastAsia="Times New Roman" w:cstheme="minorHAnsi"/>
          <w:spacing w:val="-2"/>
          <w:sz w:val="24"/>
          <w:szCs w:val="24"/>
          <w:lang w:val="ro-RO"/>
        </w:rPr>
        <w:t>drept al acestuia.</w:t>
      </w:r>
    </w:p>
    <w:p w14:paraId="6A7BB397" w14:textId="77777777" w:rsidR="00320FBB" w:rsidRPr="00542A44" w:rsidRDefault="00320FBB" w:rsidP="00730E38">
      <w:pPr>
        <w:spacing w:after="0" w:line="240" w:lineRule="auto"/>
        <w:ind w:left="72"/>
        <w:jc w:val="both"/>
        <w:textAlignment w:val="baseline"/>
        <w:rPr>
          <w:rFonts w:eastAsia="Times New Roman" w:cstheme="minorHAnsi"/>
          <w:sz w:val="24"/>
          <w:szCs w:val="24"/>
          <w:lang w:val="ro-RO"/>
        </w:rPr>
      </w:pPr>
      <w:r w:rsidRPr="00542A44">
        <w:rPr>
          <w:rFonts w:eastAsia="Times New Roman" w:cstheme="minorHAnsi"/>
          <w:b/>
          <w:bCs/>
          <w:sz w:val="24"/>
          <w:szCs w:val="24"/>
          <w:lang w:val="ro-RO"/>
        </w:rPr>
        <w:t>(2)</w:t>
      </w:r>
      <w:r w:rsidRPr="00542A44">
        <w:rPr>
          <w:rFonts w:eastAsia="Times New Roman" w:cstheme="minorHAnsi"/>
          <w:sz w:val="24"/>
          <w:szCs w:val="24"/>
          <w:lang w:val="ro-RO"/>
        </w:rPr>
        <w:t xml:space="preserve"> Ad</w:t>
      </w:r>
      <w:r w:rsidR="006947A5" w:rsidRPr="00542A44">
        <w:rPr>
          <w:rFonts w:eastAsia="Times New Roman" w:cstheme="minorHAnsi"/>
          <w:sz w:val="24"/>
          <w:szCs w:val="24"/>
          <w:lang w:val="ro-RO"/>
        </w:rPr>
        <w:t>m</w:t>
      </w:r>
      <w:r w:rsidRPr="00542A44">
        <w:rPr>
          <w:rFonts w:eastAsia="Times New Roman" w:cstheme="minorHAnsi"/>
          <w:sz w:val="24"/>
          <w:szCs w:val="24"/>
          <w:lang w:val="ro-RO"/>
        </w:rPr>
        <w:t>inistratorul are obligaţia de a retrasa locul/locurile de parcare:</w:t>
      </w:r>
    </w:p>
    <w:p w14:paraId="26A58930" w14:textId="77777777" w:rsidR="00320FBB" w:rsidRPr="00542A44" w:rsidRDefault="00320FBB" w:rsidP="00730E38">
      <w:pPr>
        <w:numPr>
          <w:ilvl w:val="0"/>
          <w:numId w:val="13"/>
        </w:numPr>
        <w:tabs>
          <w:tab w:val="clear" w:pos="288"/>
          <w:tab w:val="left" w:pos="360"/>
        </w:tabs>
        <w:spacing w:after="0" w:line="240" w:lineRule="auto"/>
        <w:ind w:left="72"/>
        <w:jc w:val="both"/>
        <w:textAlignment w:val="baseline"/>
        <w:rPr>
          <w:rFonts w:eastAsia="Times New Roman" w:cstheme="minorHAnsi"/>
          <w:sz w:val="24"/>
          <w:szCs w:val="24"/>
          <w:lang w:val="ro-RO"/>
        </w:rPr>
      </w:pPr>
      <w:r w:rsidRPr="00542A44">
        <w:rPr>
          <w:rFonts w:eastAsia="Times New Roman" w:cstheme="minorHAnsi"/>
          <w:sz w:val="24"/>
          <w:szCs w:val="24"/>
          <w:lang w:val="ro-RO"/>
        </w:rPr>
        <w:t>în cazul în care parcarea de reşedinţă a suferit lucrări de resistematizare/mod</w:t>
      </w:r>
      <w:r w:rsidR="00F01571" w:rsidRPr="00542A44">
        <w:rPr>
          <w:rFonts w:eastAsia="Times New Roman" w:cstheme="minorHAnsi"/>
          <w:sz w:val="24"/>
          <w:szCs w:val="24"/>
          <w:lang w:val="ro-RO"/>
        </w:rPr>
        <w:t>ern</w:t>
      </w:r>
      <w:r w:rsidRPr="00542A44">
        <w:rPr>
          <w:rFonts w:eastAsia="Times New Roman" w:cstheme="minorHAnsi"/>
          <w:sz w:val="24"/>
          <w:szCs w:val="24"/>
          <w:lang w:val="ro-RO"/>
        </w:rPr>
        <w:t>izare;</w:t>
      </w:r>
    </w:p>
    <w:p w14:paraId="378CCE67" w14:textId="3BDF920D" w:rsidR="00320FBB" w:rsidRPr="00542A44" w:rsidRDefault="00320FBB" w:rsidP="00730E38">
      <w:pPr>
        <w:numPr>
          <w:ilvl w:val="0"/>
          <w:numId w:val="13"/>
        </w:numPr>
        <w:tabs>
          <w:tab w:val="clear" w:pos="288"/>
          <w:tab w:val="left" w:pos="360"/>
        </w:tabs>
        <w:spacing w:after="0" w:line="240" w:lineRule="auto"/>
        <w:ind w:left="72" w:right="72"/>
        <w:jc w:val="both"/>
        <w:textAlignment w:val="baseline"/>
        <w:rPr>
          <w:rFonts w:eastAsia="Times New Roman" w:cstheme="minorHAnsi"/>
          <w:sz w:val="24"/>
          <w:szCs w:val="24"/>
          <w:lang w:val="ro-RO"/>
        </w:rPr>
      </w:pPr>
      <w:r w:rsidRPr="00542A44">
        <w:rPr>
          <w:rFonts w:eastAsia="Times New Roman" w:cstheme="minorHAnsi"/>
          <w:sz w:val="24"/>
          <w:szCs w:val="24"/>
          <w:lang w:val="ro-RO"/>
        </w:rPr>
        <w:t>par</w:t>
      </w:r>
      <w:r w:rsidR="00F01571" w:rsidRPr="00542A44">
        <w:rPr>
          <w:rFonts w:eastAsia="Times New Roman" w:cstheme="minorHAnsi"/>
          <w:sz w:val="24"/>
          <w:szCs w:val="24"/>
          <w:lang w:val="ro-RO"/>
        </w:rPr>
        <w:t>ţ</w:t>
      </w:r>
      <w:r w:rsidRPr="00542A44">
        <w:rPr>
          <w:rFonts w:eastAsia="Times New Roman" w:cstheme="minorHAnsi"/>
          <w:sz w:val="24"/>
          <w:szCs w:val="24"/>
          <w:lang w:val="ro-RO"/>
        </w:rPr>
        <w:t>ial sau integral, la finele lucrărilor de execuţie, dacă au fost efectuate lucrări de un deţinător de reţele de utilităţi, lucrări care au implicat ştergerea/deteriorarea marcajelor</w:t>
      </w:r>
      <w:r w:rsidR="007B5B36" w:rsidRPr="00542A44">
        <w:rPr>
          <w:rFonts w:eastAsia="Times New Roman" w:cstheme="minorHAnsi"/>
          <w:sz w:val="24"/>
          <w:szCs w:val="24"/>
          <w:lang w:val="ro-RO"/>
        </w:rPr>
        <w:t>;</w:t>
      </w:r>
    </w:p>
    <w:p w14:paraId="1E6C4306" w14:textId="37E41863" w:rsidR="007B5B36" w:rsidRDefault="007B5B36" w:rsidP="00730E38">
      <w:pPr>
        <w:numPr>
          <w:ilvl w:val="0"/>
          <w:numId w:val="13"/>
        </w:numPr>
        <w:tabs>
          <w:tab w:val="clear" w:pos="288"/>
          <w:tab w:val="left" w:pos="360"/>
        </w:tabs>
        <w:spacing w:after="0" w:line="240" w:lineRule="auto"/>
        <w:ind w:left="72" w:right="72"/>
        <w:jc w:val="both"/>
        <w:textAlignment w:val="baseline"/>
        <w:rPr>
          <w:rFonts w:eastAsia="Times New Roman" w:cstheme="minorHAnsi"/>
          <w:sz w:val="24"/>
          <w:szCs w:val="24"/>
          <w:lang w:val="ro-RO"/>
        </w:rPr>
      </w:pPr>
      <w:r w:rsidRPr="00542A44">
        <w:rPr>
          <w:rFonts w:eastAsia="Times New Roman" w:cstheme="minorHAnsi"/>
          <w:sz w:val="24"/>
          <w:szCs w:val="24"/>
          <w:lang w:val="ro-RO"/>
        </w:rPr>
        <w:t>când marcajele nu mai sunt vizibile.</w:t>
      </w:r>
    </w:p>
    <w:p w14:paraId="7BC01AB9" w14:textId="20B9FD10" w:rsidR="00325690" w:rsidRPr="0088559D" w:rsidRDefault="00325690" w:rsidP="00325690">
      <w:pPr>
        <w:tabs>
          <w:tab w:val="left" w:pos="360"/>
        </w:tabs>
        <w:spacing w:after="0" w:line="240" w:lineRule="auto"/>
        <w:ind w:left="72" w:right="72"/>
        <w:jc w:val="both"/>
        <w:textAlignment w:val="baseline"/>
        <w:rPr>
          <w:rFonts w:eastAsia="Times New Roman" w:cstheme="minorHAnsi"/>
          <w:sz w:val="24"/>
          <w:szCs w:val="24"/>
          <w:lang w:val="ro-RO"/>
        </w:rPr>
      </w:pPr>
      <w:r w:rsidRPr="0088559D">
        <w:rPr>
          <w:rFonts w:eastAsia="Times New Roman" w:cstheme="minorHAnsi"/>
          <w:sz w:val="24"/>
          <w:szCs w:val="24"/>
          <w:lang w:val="ro-RO"/>
        </w:rPr>
        <w:t>(3) Administratorul are obligația de a prezenta trimestrial Consiliului Local Curtea de Argeș un raport privind:</w:t>
      </w:r>
    </w:p>
    <w:p w14:paraId="3C51DCA7" w14:textId="31FA4E39" w:rsidR="00325690" w:rsidRPr="0088559D" w:rsidRDefault="00325690" w:rsidP="00325690">
      <w:pPr>
        <w:tabs>
          <w:tab w:val="left" w:pos="360"/>
        </w:tabs>
        <w:spacing w:after="0" w:line="240" w:lineRule="auto"/>
        <w:ind w:left="72" w:right="72"/>
        <w:jc w:val="both"/>
        <w:textAlignment w:val="baseline"/>
        <w:rPr>
          <w:rFonts w:eastAsia="Times New Roman" w:cstheme="minorHAnsi"/>
          <w:sz w:val="24"/>
          <w:szCs w:val="24"/>
          <w:lang w:val="ro-RO"/>
        </w:rPr>
      </w:pPr>
      <w:r w:rsidRPr="0088559D">
        <w:rPr>
          <w:rFonts w:eastAsia="Times New Roman" w:cstheme="minorHAnsi"/>
          <w:sz w:val="24"/>
          <w:szCs w:val="24"/>
          <w:lang w:val="ro-RO"/>
        </w:rPr>
        <w:t xml:space="preserve">a) numărul locurilor atribuite; </w:t>
      </w:r>
    </w:p>
    <w:p w14:paraId="59CDFF2D" w14:textId="0C426D72" w:rsidR="00325690" w:rsidRPr="0088559D" w:rsidRDefault="00325690" w:rsidP="00325690">
      <w:pPr>
        <w:tabs>
          <w:tab w:val="left" w:pos="360"/>
        </w:tabs>
        <w:spacing w:after="0" w:line="240" w:lineRule="auto"/>
        <w:ind w:left="72" w:right="72"/>
        <w:jc w:val="both"/>
        <w:textAlignment w:val="baseline"/>
        <w:rPr>
          <w:rFonts w:eastAsia="Times New Roman" w:cstheme="minorHAnsi"/>
          <w:sz w:val="24"/>
          <w:szCs w:val="24"/>
          <w:lang w:val="ro-RO"/>
        </w:rPr>
      </w:pPr>
      <w:r w:rsidRPr="0088559D">
        <w:rPr>
          <w:rFonts w:eastAsia="Times New Roman" w:cstheme="minorHAnsi"/>
          <w:sz w:val="24"/>
          <w:szCs w:val="24"/>
          <w:lang w:val="ro-RO"/>
        </w:rPr>
        <w:t>b) numărul cererilor respinse;</w:t>
      </w:r>
    </w:p>
    <w:p w14:paraId="5EA7759E" w14:textId="22E25A13" w:rsidR="00325690" w:rsidRPr="0088559D" w:rsidRDefault="00325690" w:rsidP="00325690">
      <w:pPr>
        <w:tabs>
          <w:tab w:val="left" w:pos="360"/>
        </w:tabs>
        <w:spacing w:after="0" w:line="240" w:lineRule="auto"/>
        <w:ind w:left="72" w:right="72"/>
        <w:jc w:val="both"/>
        <w:textAlignment w:val="baseline"/>
        <w:rPr>
          <w:rFonts w:eastAsia="Times New Roman" w:cstheme="minorHAnsi"/>
          <w:sz w:val="24"/>
          <w:szCs w:val="24"/>
          <w:lang w:val="ro-RO"/>
        </w:rPr>
      </w:pPr>
      <w:r w:rsidRPr="0088559D">
        <w:rPr>
          <w:rFonts w:eastAsia="Times New Roman" w:cstheme="minorHAnsi"/>
          <w:sz w:val="24"/>
          <w:szCs w:val="24"/>
          <w:lang w:val="ro-RO"/>
        </w:rPr>
        <w:t>c) situația locurilor disponibile;</w:t>
      </w:r>
    </w:p>
    <w:p w14:paraId="2B665453" w14:textId="77777777" w:rsidR="00325690" w:rsidRPr="0088559D" w:rsidRDefault="00325690" w:rsidP="00325690">
      <w:pPr>
        <w:tabs>
          <w:tab w:val="left" w:pos="360"/>
        </w:tabs>
        <w:spacing w:after="0" w:line="240" w:lineRule="auto"/>
        <w:ind w:left="72" w:right="72"/>
        <w:jc w:val="both"/>
        <w:textAlignment w:val="baseline"/>
        <w:rPr>
          <w:rFonts w:eastAsia="Times New Roman" w:cstheme="minorHAnsi"/>
          <w:sz w:val="24"/>
          <w:szCs w:val="24"/>
          <w:lang w:val="ro-RO"/>
        </w:rPr>
      </w:pPr>
      <w:r w:rsidRPr="0088559D">
        <w:rPr>
          <w:rFonts w:eastAsia="Times New Roman" w:cstheme="minorHAnsi"/>
          <w:sz w:val="24"/>
          <w:szCs w:val="24"/>
          <w:lang w:val="ro-RO"/>
        </w:rPr>
        <w:t>d) numărul sesizărilor și reclamațiilor;</w:t>
      </w:r>
    </w:p>
    <w:p w14:paraId="330A3C83" w14:textId="77777777" w:rsidR="00325690" w:rsidRPr="0088559D" w:rsidRDefault="00325690" w:rsidP="00325690">
      <w:pPr>
        <w:tabs>
          <w:tab w:val="left" w:pos="360"/>
        </w:tabs>
        <w:spacing w:after="0" w:line="240" w:lineRule="auto"/>
        <w:ind w:left="72" w:right="72"/>
        <w:jc w:val="both"/>
        <w:textAlignment w:val="baseline"/>
        <w:rPr>
          <w:rFonts w:eastAsia="Times New Roman" w:cstheme="minorHAnsi"/>
          <w:sz w:val="24"/>
          <w:szCs w:val="24"/>
          <w:lang w:val="ro-RO"/>
        </w:rPr>
      </w:pPr>
      <w:r w:rsidRPr="0088559D">
        <w:rPr>
          <w:rFonts w:eastAsia="Times New Roman" w:cstheme="minorHAnsi"/>
          <w:sz w:val="24"/>
          <w:szCs w:val="24"/>
          <w:lang w:val="ro-RO"/>
        </w:rPr>
        <w:t>e) veniturile încasate;</w:t>
      </w:r>
    </w:p>
    <w:p w14:paraId="2A2BC7C8" w14:textId="77777777" w:rsidR="00325690" w:rsidRPr="0088559D" w:rsidRDefault="00325690" w:rsidP="00325690">
      <w:pPr>
        <w:tabs>
          <w:tab w:val="left" w:pos="360"/>
        </w:tabs>
        <w:spacing w:after="0" w:line="240" w:lineRule="auto"/>
        <w:ind w:left="72" w:right="72"/>
        <w:jc w:val="both"/>
        <w:textAlignment w:val="baseline"/>
        <w:rPr>
          <w:rFonts w:eastAsia="Times New Roman" w:cstheme="minorHAnsi"/>
          <w:sz w:val="24"/>
          <w:szCs w:val="24"/>
          <w:lang w:val="ro-RO"/>
        </w:rPr>
      </w:pPr>
      <w:r w:rsidRPr="0088559D">
        <w:rPr>
          <w:rFonts w:eastAsia="Times New Roman" w:cstheme="minorHAnsi"/>
          <w:sz w:val="24"/>
          <w:szCs w:val="24"/>
          <w:lang w:val="ro-RO"/>
        </w:rPr>
        <w:t>f) situația sancțiunilor aplicate;</w:t>
      </w:r>
    </w:p>
    <w:p w14:paraId="15785E77" w14:textId="16B4F263" w:rsidR="00325690" w:rsidRPr="0088559D" w:rsidRDefault="00325690" w:rsidP="00325690">
      <w:pPr>
        <w:tabs>
          <w:tab w:val="left" w:pos="360"/>
        </w:tabs>
        <w:spacing w:after="0" w:line="240" w:lineRule="auto"/>
        <w:ind w:left="72" w:right="72"/>
        <w:jc w:val="both"/>
        <w:textAlignment w:val="baseline"/>
        <w:rPr>
          <w:rFonts w:eastAsia="Times New Roman" w:cstheme="minorHAnsi"/>
          <w:sz w:val="24"/>
          <w:szCs w:val="24"/>
          <w:lang w:val="ro-RO"/>
        </w:rPr>
      </w:pPr>
      <w:r w:rsidRPr="0088559D">
        <w:rPr>
          <w:rFonts w:eastAsia="Times New Roman" w:cstheme="minorHAnsi"/>
          <w:sz w:val="24"/>
          <w:szCs w:val="24"/>
          <w:lang w:val="ro-RO"/>
        </w:rPr>
        <w:t xml:space="preserve">g) gradul de ocupare pe cartiere. </w:t>
      </w:r>
    </w:p>
    <w:p w14:paraId="652F7B59" w14:textId="6C97562F" w:rsidR="00325690" w:rsidRPr="0088559D" w:rsidRDefault="00325690" w:rsidP="00325690">
      <w:pPr>
        <w:tabs>
          <w:tab w:val="left" w:pos="360"/>
        </w:tabs>
        <w:spacing w:after="0" w:line="240" w:lineRule="auto"/>
        <w:ind w:left="72" w:right="72"/>
        <w:jc w:val="both"/>
        <w:textAlignment w:val="baseline"/>
        <w:rPr>
          <w:rFonts w:eastAsia="Times New Roman" w:cstheme="minorHAnsi"/>
          <w:sz w:val="24"/>
          <w:szCs w:val="24"/>
          <w:lang w:val="ro-RO"/>
        </w:rPr>
      </w:pPr>
      <w:r w:rsidRPr="0088559D">
        <w:rPr>
          <w:rFonts w:eastAsia="Times New Roman" w:cstheme="minorHAnsi"/>
          <w:sz w:val="24"/>
          <w:szCs w:val="24"/>
          <w:lang w:val="ro-RO"/>
        </w:rPr>
        <w:t xml:space="preserve">h) raportul va fi prezentat și Comisiei de ordine publică și va fi publicat pe </w:t>
      </w:r>
      <w:proofErr w:type="spellStart"/>
      <w:r w:rsidRPr="0088559D">
        <w:rPr>
          <w:rFonts w:eastAsia="Times New Roman" w:cstheme="minorHAnsi"/>
          <w:sz w:val="24"/>
          <w:szCs w:val="24"/>
          <w:lang w:val="ro-RO"/>
        </w:rPr>
        <w:t>site.ul</w:t>
      </w:r>
      <w:proofErr w:type="spellEnd"/>
      <w:r w:rsidRPr="0088559D">
        <w:rPr>
          <w:rFonts w:eastAsia="Times New Roman" w:cstheme="minorHAnsi"/>
          <w:sz w:val="24"/>
          <w:szCs w:val="24"/>
          <w:lang w:val="ro-RO"/>
        </w:rPr>
        <w:t xml:space="preserve"> Primăriei Municipiului Curtea de Argeș.</w:t>
      </w:r>
    </w:p>
    <w:p w14:paraId="189E7C6D" w14:textId="6E24A993" w:rsidR="00661445" w:rsidRPr="0088559D" w:rsidRDefault="00661445" w:rsidP="00325690">
      <w:pPr>
        <w:tabs>
          <w:tab w:val="left" w:pos="360"/>
        </w:tabs>
        <w:spacing w:after="0" w:line="240" w:lineRule="auto"/>
        <w:ind w:left="72" w:right="72"/>
        <w:jc w:val="both"/>
        <w:textAlignment w:val="baseline"/>
        <w:rPr>
          <w:rFonts w:eastAsia="Times New Roman" w:cstheme="minorHAnsi"/>
          <w:sz w:val="24"/>
          <w:szCs w:val="24"/>
          <w:lang w:val="ro-RO"/>
        </w:rPr>
      </w:pPr>
      <w:r w:rsidRPr="0088559D">
        <w:rPr>
          <w:rFonts w:eastAsia="Times New Roman" w:cstheme="minorHAnsi"/>
          <w:sz w:val="24"/>
          <w:szCs w:val="24"/>
          <w:lang w:val="ro-RO"/>
        </w:rPr>
        <w:t xml:space="preserve">(4) </w:t>
      </w:r>
      <w:r w:rsidRPr="0088559D">
        <w:rPr>
          <w:rFonts w:eastAsia="Times New Roman" w:cstheme="minorHAnsi"/>
          <w:sz w:val="24"/>
          <w:szCs w:val="24"/>
          <w:lang w:val="ro-RO"/>
        </w:rPr>
        <w:t>Administratorul are obligația</w:t>
      </w:r>
      <w:r w:rsidRPr="0088559D">
        <w:rPr>
          <w:rFonts w:eastAsia="Times New Roman" w:cstheme="minorHAnsi"/>
          <w:sz w:val="24"/>
          <w:szCs w:val="24"/>
          <w:lang w:val="ro-RO"/>
        </w:rPr>
        <w:t xml:space="preserve"> respectării următorilor indicatori minimi:</w:t>
      </w:r>
    </w:p>
    <w:p w14:paraId="49140F0F" w14:textId="41324334" w:rsidR="00661445" w:rsidRPr="0088559D" w:rsidRDefault="00661445" w:rsidP="00325690">
      <w:pPr>
        <w:tabs>
          <w:tab w:val="left" w:pos="360"/>
        </w:tabs>
        <w:spacing w:after="0" w:line="240" w:lineRule="auto"/>
        <w:ind w:left="72" w:right="72"/>
        <w:jc w:val="both"/>
        <w:textAlignment w:val="baseline"/>
        <w:rPr>
          <w:rFonts w:eastAsia="Times New Roman" w:cstheme="minorHAnsi"/>
          <w:sz w:val="24"/>
          <w:szCs w:val="24"/>
          <w:lang w:val="ro-RO"/>
        </w:rPr>
      </w:pPr>
      <w:r w:rsidRPr="0088559D">
        <w:rPr>
          <w:rFonts w:eastAsia="Times New Roman" w:cstheme="minorHAnsi"/>
          <w:sz w:val="24"/>
          <w:szCs w:val="24"/>
          <w:lang w:val="ro-RO"/>
        </w:rPr>
        <w:t>a) actualizarea online a locurilor disponibile – în timp real</w:t>
      </w:r>
      <w:r w:rsidR="0088559D" w:rsidRPr="0088559D">
        <w:rPr>
          <w:rFonts w:eastAsia="Times New Roman" w:cstheme="minorHAnsi"/>
          <w:sz w:val="24"/>
          <w:szCs w:val="24"/>
          <w:lang w:val="ro-RO"/>
        </w:rPr>
        <w:t>;</w:t>
      </w:r>
    </w:p>
    <w:p w14:paraId="4C0A99CD" w14:textId="2A9E0887" w:rsidR="0088559D" w:rsidRPr="0088559D" w:rsidRDefault="0088559D" w:rsidP="00325690">
      <w:pPr>
        <w:tabs>
          <w:tab w:val="left" w:pos="360"/>
        </w:tabs>
        <w:spacing w:after="0" w:line="240" w:lineRule="auto"/>
        <w:ind w:left="72" w:right="72"/>
        <w:jc w:val="both"/>
        <w:textAlignment w:val="baseline"/>
        <w:rPr>
          <w:rFonts w:eastAsia="Times New Roman" w:cstheme="minorHAnsi"/>
          <w:sz w:val="24"/>
          <w:szCs w:val="24"/>
          <w:lang w:val="ro-RO"/>
        </w:rPr>
      </w:pPr>
      <w:r w:rsidRPr="0088559D">
        <w:rPr>
          <w:rFonts w:eastAsia="Times New Roman" w:cstheme="minorHAnsi"/>
          <w:sz w:val="24"/>
          <w:szCs w:val="24"/>
          <w:lang w:val="ro-RO"/>
        </w:rPr>
        <w:t>b) publicarea trimestrială a situației locurilor de parcare pe cartiere;</w:t>
      </w:r>
    </w:p>
    <w:p w14:paraId="78F09E3A" w14:textId="7159D460" w:rsidR="0088559D" w:rsidRPr="0088559D" w:rsidRDefault="0088559D" w:rsidP="00325690">
      <w:pPr>
        <w:tabs>
          <w:tab w:val="left" w:pos="360"/>
        </w:tabs>
        <w:spacing w:after="0" w:line="240" w:lineRule="auto"/>
        <w:ind w:left="72" w:right="72"/>
        <w:jc w:val="both"/>
        <w:textAlignment w:val="baseline"/>
        <w:rPr>
          <w:rFonts w:eastAsia="Times New Roman" w:cstheme="minorHAnsi"/>
          <w:sz w:val="24"/>
          <w:szCs w:val="24"/>
          <w:lang w:val="ro-RO"/>
        </w:rPr>
      </w:pPr>
      <w:r w:rsidRPr="0088559D">
        <w:rPr>
          <w:rFonts w:eastAsia="Times New Roman" w:cstheme="minorHAnsi"/>
          <w:sz w:val="24"/>
          <w:szCs w:val="24"/>
          <w:lang w:val="ro-RO"/>
        </w:rPr>
        <w:t>c) soluționarea sesizărilor în maximum 30 de zile;</w:t>
      </w:r>
    </w:p>
    <w:p w14:paraId="2FD728B3" w14:textId="67E1EECD" w:rsidR="00F01571" w:rsidRPr="0088559D" w:rsidRDefault="0088559D" w:rsidP="0088559D">
      <w:pPr>
        <w:tabs>
          <w:tab w:val="left" w:pos="360"/>
        </w:tabs>
        <w:spacing w:after="0" w:line="240" w:lineRule="auto"/>
        <w:ind w:left="72" w:right="72"/>
        <w:jc w:val="both"/>
        <w:textAlignment w:val="baseline"/>
        <w:rPr>
          <w:rFonts w:eastAsia="Times New Roman" w:cstheme="minorHAnsi"/>
          <w:sz w:val="24"/>
          <w:szCs w:val="24"/>
          <w:lang w:val="ro-RO"/>
        </w:rPr>
      </w:pPr>
      <w:r w:rsidRPr="0088559D">
        <w:rPr>
          <w:rFonts w:eastAsia="Times New Roman" w:cstheme="minorHAnsi"/>
          <w:sz w:val="24"/>
          <w:szCs w:val="24"/>
          <w:lang w:val="ro-RO"/>
        </w:rPr>
        <w:t>d) acești indicatori se vor evidenția în aplicația informatică, într-un tablou de bord sau raport lunar.</w:t>
      </w:r>
    </w:p>
    <w:p w14:paraId="77CCE1B8" w14:textId="77777777" w:rsidR="00234E30" w:rsidRPr="00542A44" w:rsidRDefault="00234E30" w:rsidP="00730E38">
      <w:pPr>
        <w:tabs>
          <w:tab w:val="left" w:pos="5040"/>
        </w:tabs>
        <w:spacing w:after="0" w:line="240" w:lineRule="auto"/>
        <w:ind w:left="2736"/>
        <w:jc w:val="both"/>
        <w:textAlignment w:val="baseline"/>
        <w:rPr>
          <w:rFonts w:eastAsia="Times New Roman" w:cstheme="minorHAnsi"/>
          <w:b/>
          <w:sz w:val="24"/>
          <w:szCs w:val="24"/>
          <w:lang w:val="ro-RO"/>
        </w:rPr>
      </w:pPr>
    </w:p>
    <w:p w14:paraId="6C41285A" w14:textId="46E5C53F" w:rsidR="00320FBB" w:rsidRPr="00542A44" w:rsidRDefault="00320FBB" w:rsidP="00730E38">
      <w:pPr>
        <w:tabs>
          <w:tab w:val="left" w:pos="5040"/>
        </w:tabs>
        <w:spacing w:after="0" w:line="240" w:lineRule="auto"/>
        <w:ind w:left="2736"/>
        <w:jc w:val="both"/>
        <w:textAlignment w:val="baseline"/>
        <w:rPr>
          <w:rFonts w:eastAsia="Times New Roman" w:cstheme="minorHAnsi"/>
          <w:b/>
          <w:sz w:val="24"/>
          <w:szCs w:val="24"/>
          <w:lang w:val="ro-RO"/>
        </w:rPr>
      </w:pPr>
      <w:r w:rsidRPr="00542A44">
        <w:rPr>
          <w:rFonts w:eastAsia="Times New Roman" w:cstheme="minorHAnsi"/>
          <w:b/>
          <w:sz w:val="24"/>
          <w:szCs w:val="24"/>
          <w:lang w:val="ro-RO"/>
        </w:rPr>
        <w:t>Drepturi şi obligaţii ale utilizatorilor</w:t>
      </w:r>
    </w:p>
    <w:p w14:paraId="28BF4BC2" w14:textId="77777777" w:rsidR="00234E30" w:rsidRPr="00542A44" w:rsidRDefault="00234E30" w:rsidP="00730E38">
      <w:pPr>
        <w:tabs>
          <w:tab w:val="left" w:pos="5040"/>
        </w:tabs>
        <w:spacing w:after="0" w:line="240" w:lineRule="auto"/>
        <w:ind w:left="2736"/>
        <w:jc w:val="both"/>
        <w:textAlignment w:val="baseline"/>
        <w:rPr>
          <w:rFonts w:eastAsia="Times New Roman" w:cstheme="minorHAnsi"/>
          <w:b/>
          <w:sz w:val="24"/>
          <w:szCs w:val="24"/>
          <w:lang w:val="ro-RO"/>
        </w:rPr>
      </w:pPr>
    </w:p>
    <w:p w14:paraId="1AB5EFEC" w14:textId="1483F744" w:rsidR="00320FBB" w:rsidRPr="00542A44" w:rsidRDefault="00320FBB" w:rsidP="00730E38">
      <w:pPr>
        <w:spacing w:after="0" w:line="240" w:lineRule="auto"/>
        <w:ind w:left="72"/>
        <w:jc w:val="both"/>
        <w:textAlignment w:val="baseline"/>
        <w:rPr>
          <w:rFonts w:eastAsia="Times New Roman" w:cstheme="minorHAnsi"/>
          <w:b/>
          <w:sz w:val="24"/>
          <w:szCs w:val="24"/>
          <w:lang w:val="ro-RO"/>
        </w:rPr>
      </w:pPr>
      <w:r w:rsidRPr="00542A44">
        <w:rPr>
          <w:rFonts w:eastAsia="Times New Roman" w:cstheme="minorHAnsi"/>
          <w:b/>
          <w:sz w:val="24"/>
          <w:szCs w:val="24"/>
          <w:lang w:val="ro-RO"/>
        </w:rPr>
        <w:t>Drepturile utilizatorilor</w:t>
      </w:r>
    </w:p>
    <w:p w14:paraId="4F256347" w14:textId="77777777" w:rsidR="008375D3" w:rsidRPr="00542A44" w:rsidRDefault="008375D3" w:rsidP="00730E38">
      <w:pPr>
        <w:spacing w:after="0" w:line="240" w:lineRule="auto"/>
        <w:ind w:left="72"/>
        <w:jc w:val="both"/>
        <w:textAlignment w:val="baseline"/>
        <w:rPr>
          <w:rFonts w:eastAsia="Times New Roman" w:cstheme="minorHAnsi"/>
          <w:b/>
          <w:sz w:val="24"/>
          <w:szCs w:val="24"/>
          <w:lang w:val="ro-RO"/>
        </w:rPr>
      </w:pPr>
    </w:p>
    <w:p w14:paraId="1120F941" w14:textId="77777777" w:rsidR="008802DB" w:rsidRPr="00542A44" w:rsidRDefault="00320FBB" w:rsidP="008802DB">
      <w:pPr>
        <w:spacing w:after="0" w:line="240" w:lineRule="auto"/>
        <w:jc w:val="both"/>
        <w:textAlignment w:val="baseline"/>
        <w:rPr>
          <w:rFonts w:eastAsia="Times New Roman" w:cstheme="minorHAnsi"/>
          <w:bCs/>
          <w:spacing w:val="3"/>
          <w:sz w:val="24"/>
          <w:szCs w:val="24"/>
          <w:lang w:val="ro-RO"/>
        </w:rPr>
      </w:pPr>
      <w:r w:rsidRPr="00542A44">
        <w:rPr>
          <w:rFonts w:eastAsia="Times New Roman" w:cstheme="minorHAnsi"/>
          <w:b/>
          <w:spacing w:val="3"/>
          <w:sz w:val="24"/>
          <w:szCs w:val="24"/>
          <w:lang w:val="ro-RO"/>
        </w:rPr>
        <w:t>Art. 2</w:t>
      </w:r>
      <w:r w:rsidR="007440F5" w:rsidRPr="00542A44">
        <w:rPr>
          <w:rFonts w:eastAsia="Times New Roman" w:cstheme="minorHAnsi"/>
          <w:b/>
          <w:spacing w:val="3"/>
          <w:sz w:val="24"/>
          <w:szCs w:val="24"/>
          <w:lang w:val="ro-RO"/>
        </w:rPr>
        <w:t>2</w:t>
      </w:r>
      <w:r w:rsidRPr="00542A44">
        <w:rPr>
          <w:rFonts w:eastAsia="Times New Roman" w:cstheme="minorHAnsi"/>
          <w:bCs/>
          <w:spacing w:val="3"/>
          <w:sz w:val="24"/>
          <w:szCs w:val="24"/>
          <w:lang w:val="ro-RO"/>
        </w:rPr>
        <w:t xml:space="preserve">. </w:t>
      </w:r>
    </w:p>
    <w:p w14:paraId="50C1E183" w14:textId="65E2BAFC" w:rsidR="00320FBB" w:rsidRPr="00542A44" w:rsidRDefault="008802DB" w:rsidP="008802DB">
      <w:pPr>
        <w:spacing w:after="0" w:line="240" w:lineRule="auto"/>
        <w:jc w:val="both"/>
        <w:textAlignment w:val="baseline"/>
        <w:rPr>
          <w:rFonts w:eastAsia="Times New Roman" w:cstheme="minorHAnsi"/>
          <w:bCs/>
          <w:spacing w:val="3"/>
          <w:sz w:val="24"/>
          <w:szCs w:val="24"/>
          <w:lang w:val="ro-RO"/>
        </w:rPr>
      </w:pPr>
      <w:r w:rsidRPr="00542A44">
        <w:rPr>
          <w:rFonts w:eastAsia="Times New Roman" w:cstheme="minorHAnsi"/>
          <w:spacing w:val="3"/>
          <w:sz w:val="24"/>
          <w:szCs w:val="24"/>
          <w:lang w:val="ro-RO"/>
        </w:rPr>
        <w:t xml:space="preserve">a) </w:t>
      </w:r>
      <w:r w:rsidR="00320FBB" w:rsidRPr="00542A44">
        <w:rPr>
          <w:rFonts w:eastAsia="Times New Roman" w:cstheme="minorHAnsi"/>
          <w:spacing w:val="3"/>
          <w:sz w:val="24"/>
          <w:szCs w:val="24"/>
          <w:lang w:val="ro-RO"/>
        </w:rPr>
        <w:t xml:space="preserve">Titularul de abonament beneficiază de dreptul de a-i fi marcat </w:t>
      </w:r>
      <w:r w:rsidR="0088559D" w:rsidRPr="00542A44">
        <w:rPr>
          <w:rFonts w:eastAsia="Times New Roman" w:cstheme="minorHAnsi"/>
          <w:spacing w:val="3"/>
          <w:sz w:val="24"/>
          <w:szCs w:val="24"/>
          <w:lang w:val="ro-RO"/>
        </w:rPr>
        <w:t>și</w:t>
      </w:r>
      <w:r w:rsidR="00320FBB" w:rsidRPr="00542A44">
        <w:rPr>
          <w:rFonts w:eastAsia="Times New Roman" w:cstheme="minorHAnsi"/>
          <w:spacing w:val="3"/>
          <w:sz w:val="24"/>
          <w:szCs w:val="24"/>
          <w:lang w:val="ro-RO"/>
        </w:rPr>
        <w:t xml:space="preserve"> numerotat</w:t>
      </w:r>
      <w:r w:rsidRPr="00542A44">
        <w:rPr>
          <w:rFonts w:eastAsia="Times New Roman" w:cstheme="minorHAnsi"/>
          <w:spacing w:val="3"/>
          <w:sz w:val="24"/>
          <w:szCs w:val="24"/>
          <w:lang w:val="ro-RO"/>
        </w:rPr>
        <w:t xml:space="preserve"> </w:t>
      </w:r>
      <w:r w:rsidR="00320FBB" w:rsidRPr="00542A44">
        <w:rPr>
          <w:rFonts w:eastAsia="Times New Roman" w:cstheme="minorHAnsi"/>
          <w:spacing w:val="3"/>
          <w:sz w:val="24"/>
          <w:szCs w:val="24"/>
          <w:lang w:val="ro-RO"/>
        </w:rPr>
        <w:t>locul de</w:t>
      </w:r>
      <w:r w:rsidR="00F01571" w:rsidRPr="00542A44">
        <w:rPr>
          <w:rFonts w:eastAsia="Times New Roman" w:cstheme="minorHAnsi"/>
          <w:spacing w:val="3"/>
          <w:sz w:val="24"/>
          <w:szCs w:val="24"/>
          <w:lang w:val="ro-RO"/>
        </w:rPr>
        <w:t xml:space="preserve"> </w:t>
      </w:r>
      <w:r w:rsidR="00320FBB" w:rsidRPr="00542A44">
        <w:rPr>
          <w:rFonts w:eastAsia="Times New Roman" w:cstheme="minorHAnsi"/>
          <w:sz w:val="24"/>
          <w:szCs w:val="24"/>
          <w:lang w:val="ro-RO"/>
        </w:rPr>
        <w:t>parcare cu înscrierea numărului locului de parcare atribuit.</w:t>
      </w:r>
    </w:p>
    <w:p w14:paraId="38F541F2" w14:textId="5F6B167B" w:rsidR="00320FBB" w:rsidRPr="00542A44" w:rsidRDefault="008802DB" w:rsidP="008802DB">
      <w:pPr>
        <w:tabs>
          <w:tab w:val="left" w:pos="360"/>
          <w:tab w:val="left" w:pos="828"/>
        </w:tabs>
        <w:spacing w:after="0" w:line="240" w:lineRule="auto"/>
        <w:ind w:right="72"/>
        <w:jc w:val="both"/>
        <w:textAlignment w:val="baseline"/>
        <w:rPr>
          <w:rFonts w:eastAsia="Times New Roman" w:cstheme="minorHAnsi"/>
          <w:sz w:val="24"/>
          <w:szCs w:val="24"/>
          <w:lang w:val="ro-RO"/>
        </w:rPr>
      </w:pPr>
      <w:r w:rsidRPr="00542A44">
        <w:rPr>
          <w:rFonts w:eastAsia="Times New Roman" w:cstheme="minorHAnsi"/>
          <w:sz w:val="24"/>
          <w:szCs w:val="24"/>
          <w:lang w:val="ro-RO"/>
        </w:rPr>
        <w:lastRenderedPageBreak/>
        <w:t xml:space="preserve">b) </w:t>
      </w:r>
      <w:r w:rsidR="00320FBB" w:rsidRPr="00542A44">
        <w:rPr>
          <w:rFonts w:eastAsia="Times New Roman" w:cstheme="minorHAnsi"/>
          <w:sz w:val="24"/>
          <w:szCs w:val="24"/>
          <w:lang w:val="ro-RO"/>
        </w:rPr>
        <w:t>Titularul de abonament poate renunţa, în scris, la locul de parcare ce i-a fost atribuit, fără a beneficia de restituirea tarifului achitat.</w:t>
      </w:r>
    </w:p>
    <w:p w14:paraId="33EFB536" w14:textId="414CB027" w:rsidR="00320FBB" w:rsidRPr="00542A44" w:rsidRDefault="008802DB" w:rsidP="008802DB">
      <w:pPr>
        <w:tabs>
          <w:tab w:val="left" w:pos="360"/>
          <w:tab w:val="left" w:pos="828"/>
        </w:tabs>
        <w:spacing w:after="0" w:line="240" w:lineRule="auto"/>
        <w:ind w:right="72"/>
        <w:jc w:val="both"/>
        <w:textAlignment w:val="baseline"/>
        <w:rPr>
          <w:rFonts w:eastAsia="Times New Roman" w:cstheme="minorHAnsi"/>
          <w:sz w:val="24"/>
          <w:szCs w:val="24"/>
          <w:lang w:val="ro-RO"/>
        </w:rPr>
      </w:pPr>
      <w:r w:rsidRPr="00542A44">
        <w:rPr>
          <w:rFonts w:eastAsia="Times New Roman" w:cstheme="minorHAnsi"/>
          <w:sz w:val="24"/>
          <w:szCs w:val="24"/>
          <w:lang w:val="ro-RO"/>
        </w:rPr>
        <w:t xml:space="preserve">c) </w:t>
      </w:r>
      <w:r w:rsidR="00320FBB" w:rsidRPr="00542A44">
        <w:rPr>
          <w:rFonts w:eastAsia="Times New Roman" w:cstheme="minorHAnsi"/>
          <w:sz w:val="24"/>
          <w:szCs w:val="24"/>
          <w:lang w:val="ro-RO"/>
        </w:rPr>
        <w:t>Titularul de abonament are dreptul de a utiliza locul de parcare care i-a fost atribuit</w:t>
      </w:r>
      <w:r w:rsidR="006947A5" w:rsidRPr="00542A44">
        <w:rPr>
          <w:rFonts w:eastAsia="Times New Roman" w:cstheme="minorHAnsi"/>
          <w:sz w:val="24"/>
          <w:szCs w:val="24"/>
          <w:lang w:val="ro-RO"/>
        </w:rPr>
        <w:t xml:space="preserve"> în perioada menţionată la art. 4 alin. (2)</w:t>
      </w:r>
      <w:r w:rsidR="00320FBB" w:rsidRPr="00542A44">
        <w:rPr>
          <w:rFonts w:eastAsia="Times New Roman" w:cstheme="minorHAnsi"/>
          <w:sz w:val="24"/>
          <w:szCs w:val="24"/>
          <w:lang w:val="ro-RO"/>
        </w:rPr>
        <w:t>.</w:t>
      </w:r>
    </w:p>
    <w:p w14:paraId="2E99F7EB" w14:textId="77777777" w:rsidR="00234E30" w:rsidRPr="00542A44" w:rsidRDefault="00234E30" w:rsidP="00234E30">
      <w:pPr>
        <w:tabs>
          <w:tab w:val="left" w:pos="288"/>
          <w:tab w:val="left" w:pos="360"/>
        </w:tabs>
        <w:spacing w:after="0" w:line="240" w:lineRule="auto"/>
        <w:ind w:right="72"/>
        <w:jc w:val="both"/>
        <w:textAlignment w:val="baseline"/>
        <w:rPr>
          <w:rFonts w:eastAsia="Times New Roman" w:cstheme="minorHAnsi"/>
          <w:sz w:val="24"/>
          <w:szCs w:val="24"/>
          <w:lang w:val="ro-RO"/>
        </w:rPr>
      </w:pPr>
    </w:p>
    <w:p w14:paraId="0E07995C" w14:textId="7522099D" w:rsidR="00320FBB" w:rsidRPr="00542A44" w:rsidRDefault="00320FBB" w:rsidP="00730E38">
      <w:pPr>
        <w:tabs>
          <w:tab w:val="left" w:pos="1368"/>
        </w:tabs>
        <w:spacing w:after="0" w:line="240" w:lineRule="auto"/>
        <w:ind w:left="72"/>
        <w:jc w:val="both"/>
        <w:textAlignment w:val="baseline"/>
        <w:rPr>
          <w:rFonts w:eastAsia="Times New Roman" w:cstheme="minorHAnsi"/>
          <w:b/>
          <w:sz w:val="24"/>
          <w:szCs w:val="24"/>
          <w:lang w:val="ro-RO"/>
        </w:rPr>
      </w:pPr>
      <w:r w:rsidRPr="00542A44">
        <w:rPr>
          <w:rFonts w:eastAsia="Times New Roman" w:cstheme="minorHAnsi"/>
          <w:b/>
          <w:sz w:val="24"/>
          <w:szCs w:val="24"/>
          <w:lang w:val="ro-RO"/>
        </w:rPr>
        <w:t xml:space="preserve">Obligaţiile </w:t>
      </w:r>
      <w:r w:rsidR="00730E38" w:rsidRPr="00542A44">
        <w:rPr>
          <w:rFonts w:eastAsia="Times New Roman" w:cstheme="minorHAnsi"/>
          <w:b/>
          <w:sz w:val="24"/>
          <w:szCs w:val="24"/>
          <w:lang w:val="ro-RO"/>
        </w:rPr>
        <w:t>utilizatorilor</w:t>
      </w:r>
    </w:p>
    <w:p w14:paraId="2B34B1E3" w14:textId="77777777" w:rsidR="008375D3" w:rsidRPr="00542A44" w:rsidRDefault="008375D3" w:rsidP="00730E38">
      <w:pPr>
        <w:tabs>
          <w:tab w:val="left" w:pos="1368"/>
        </w:tabs>
        <w:spacing w:after="0" w:line="240" w:lineRule="auto"/>
        <w:ind w:left="72"/>
        <w:jc w:val="both"/>
        <w:textAlignment w:val="baseline"/>
        <w:rPr>
          <w:rFonts w:eastAsia="Times New Roman" w:cstheme="minorHAnsi"/>
          <w:b/>
          <w:sz w:val="24"/>
          <w:szCs w:val="24"/>
          <w:lang w:val="ro-RO"/>
        </w:rPr>
      </w:pPr>
    </w:p>
    <w:p w14:paraId="5C3DBE84" w14:textId="77777777" w:rsidR="00234E30" w:rsidRPr="00542A44" w:rsidRDefault="00320FBB" w:rsidP="00730E38">
      <w:pPr>
        <w:spacing w:after="0" w:line="240" w:lineRule="auto"/>
        <w:ind w:left="72"/>
        <w:jc w:val="both"/>
        <w:textAlignment w:val="baseline"/>
        <w:rPr>
          <w:rFonts w:eastAsia="Times New Roman" w:cstheme="minorHAnsi"/>
          <w:b/>
          <w:sz w:val="24"/>
          <w:szCs w:val="24"/>
          <w:lang w:val="ro-RO"/>
        </w:rPr>
      </w:pPr>
      <w:r w:rsidRPr="00542A44">
        <w:rPr>
          <w:rFonts w:eastAsia="Times New Roman" w:cstheme="minorHAnsi"/>
          <w:b/>
          <w:sz w:val="24"/>
          <w:szCs w:val="24"/>
          <w:lang w:val="ro-RO"/>
        </w:rPr>
        <w:t>Art. 2</w:t>
      </w:r>
      <w:r w:rsidR="007440F5" w:rsidRPr="00542A44">
        <w:rPr>
          <w:rFonts w:eastAsia="Times New Roman" w:cstheme="minorHAnsi"/>
          <w:b/>
          <w:sz w:val="24"/>
          <w:szCs w:val="24"/>
          <w:lang w:val="ro-RO"/>
        </w:rPr>
        <w:t>3</w:t>
      </w:r>
      <w:r w:rsidRPr="00542A44">
        <w:rPr>
          <w:rFonts w:eastAsia="Times New Roman" w:cstheme="minorHAnsi"/>
          <w:b/>
          <w:sz w:val="24"/>
          <w:szCs w:val="24"/>
          <w:lang w:val="ro-RO"/>
        </w:rPr>
        <w:t xml:space="preserve">. </w:t>
      </w:r>
    </w:p>
    <w:p w14:paraId="54930F80" w14:textId="110E1A99" w:rsidR="00320FBB" w:rsidRPr="00542A44" w:rsidRDefault="00320FBB" w:rsidP="00730E38">
      <w:pPr>
        <w:spacing w:after="0" w:line="240" w:lineRule="auto"/>
        <w:ind w:left="72"/>
        <w:jc w:val="both"/>
        <w:textAlignment w:val="baseline"/>
        <w:rPr>
          <w:rFonts w:eastAsia="Times New Roman" w:cstheme="minorHAnsi"/>
          <w:b/>
          <w:sz w:val="24"/>
          <w:szCs w:val="24"/>
          <w:lang w:val="ro-RO"/>
        </w:rPr>
      </w:pPr>
      <w:r w:rsidRPr="00542A44">
        <w:rPr>
          <w:rFonts w:eastAsia="Times New Roman" w:cstheme="minorHAnsi"/>
          <w:sz w:val="24"/>
          <w:szCs w:val="24"/>
          <w:lang w:val="ro-RO"/>
        </w:rPr>
        <w:t>Titularii de abonamente au următoarele obligaţii:</w:t>
      </w:r>
    </w:p>
    <w:p w14:paraId="28C67A5E" w14:textId="77777777" w:rsidR="00320FBB" w:rsidRPr="00542A44" w:rsidRDefault="00320FBB" w:rsidP="00730E38">
      <w:pPr>
        <w:numPr>
          <w:ilvl w:val="0"/>
          <w:numId w:val="15"/>
        </w:numPr>
        <w:tabs>
          <w:tab w:val="clear" w:pos="288"/>
          <w:tab w:val="left" w:pos="360"/>
        </w:tabs>
        <w:spacing w:after="0" w:line="240" w:lineRule="auto"/>
        <w:ind w:left="72" w:right="72"/>
        <w:jc w:val="both"/>
        <w:textAlignment w:val="baseline"/>
        <w:rPr>
          <w:rFonts w:eastAsia="Times New Roman" w:cstheme="minorHAnsi"/>
          <w:sz w:val="24"/>
          <w:szCs w:val="24"/>
          <w:lang w:val="ro-RO"/>
        </w:rPr>
      </w:pPr>
      <w:r w:rsidRPr="00542A44">
        <w:rPr>
          <w:rFonts w:eastAsia="Times New Roman" w:cstheme="minorHAnsi"/>
          <w:sz w:val="24"/>
          <w:szCs w:val="24"/>
          <w:lang w:val="ro-RO"/>
        </w:rPr>
        <w:t xml:space="preserve">Să folosească </w:t>
      </w:r>
      <w:r w:rsidR="006947A5" w:rsidRPr="00542A44">
        <w:rPr>
          <w:rFonts w:eastAsia="Times New Roman" w:cstheme="minorHAnsi"/>
          <w:sz w:val="24"/>
          <w:szCs w:val="24"/>
          <w:lang w:val="ro-RO"/>
        </w:rPr>
        <w:t>locul</w:t>
      </w:r>
      <w:r w:rsidRPr="00542A44">
        <w:rPr>
          <w:rFonts w:eastAsia="Times New Roman" w:cstheme="minorHAnsi"/>
          <w:sz w:val="24"/>
          <w:szCs w:val="24"/>
          <w:lang w:val="ro-RO"/>
        </w:rPr>
        <w:t xml:space="preserve"> de parcare conform destinaţiei, fiind interzisă desfăşurarea de activităţi comerciale sau alte activităţi pe acesta, nefiind permisă nici amplasarea/construirea de garaje, </w:t>
      </w:r>
      <w:r w:rsidR="006947A5" w:rsidRPr="00542A44">
        <w:rPr>
          <w:rFonts w:eastAsia="Times New Roman" w:cstheme="minorHAnsi"/>
          <w:sz w:val="24"/>
          <w:szCs w:val="24"/>
          <w:lang w:val="ro-RO"/>
        </w:rPr>
        <w:t>ţ</w:t>
      </w:r>
      <w:r w:rsidRPr="00542A44">
        <w:rPr>
          <w:rFonts w:eastAsia="Times New Roman" w:cstheme="minorHAnsi"/>
          <w:sz w:val="24"/>
          <w:szCs w:val="24"/>
          <w:lang w:val="ro-RO"/>
        </w:rPr>
        <w:t>arcuri, sisteme de blocare acces şi alte asemenea;</w:t>
      </w:r>
    </w:p>
    <w:p w14:paraId="61512BF5" w14:textId="77777777" w:rsidR="00320FBB" w:rsidRPr="00542A44" w:rsidRDefault="00320FBB" w:rsidP="00730E38">
      <w:pPr>
        <w:numPr>
          <w:ilvl w:val="0"/>
          <w:numId w:val="15"/>
        </w:numPr>
        <w:tabs>
          <w:tab w:val="clear" w:pos="288"/>
          <w:tab w:val="left" w:pos="360"/>
        </w:tabs>
        <w:spacing w:after="0" w:line="240" w:lineRule="auto"/>
        <w:ind w:left="72" w:right="72"/>
        <w:jc w:val="both"/>
        <w:textAlignment w:val="baseline"/>
        <w:rPr>
          <w:rFonts w:eastAsia="Times New Roman" w:cstheme="minorHAnsi"/>
          <w:sz w:val="24"/>
          <w:szCs w:val="24"/>
          <w:lang w:val="ro-RO"/>
        </w:rPr>
      </w:pPr>
      <w:r w:rsidRPr="00542A44">
        <w:rPr>
          <w:rFonts w:eastAsia="Times New Roman" w:cstheme="minorHAnsi"/>
          <w:sz w:val="24"/>
          <w:szCs w:val="24"/>
          <w:lang w:val="ro-RO"/>
        </w:rPr>
        <w:t>Să notifice administratorul, în te</w:t>
      </w:r>
      <w:r w:rsidR="006947A5" w:rsidRPr="00542A44">
        <w:rPr>
          <w:rFonts w:eastAsia="Times New Roman" w:cstheme="minorHAnsi"/>
          <w:sz w:val="24"/>
          <w:szCs w:val="24"/>
          <w:lang w:val="ro-RO"/>
        </w:rPr>
        <w:t>rm</w:t>
      </w:r>
      <w:r w:rsidRPr="00542A44">
        <w:rPr>
          <w:rFonts w:eastAsia="Times New Roman" w:cstheme="minorHAnsi"/>
          <w:sz w:val="24"/>
          <w:szCs w:val="24"/>
          <w:lang w:val="ro-RO"/>
        </w:rPr>
        <w:t xml:space="preserve">en de 30 de zile de la data înstrăinării, cu privire la </w:t>
      </w:r>
      <w:r w:rsidR="006947A5" w:rsidRPr="00542A44">
        <w:rPr>
          <w:rFonts w:eastAsia="Times New Roman" w:cstheme="minorHAnsi"/>
          <w:sz w:val="24"/>
          <w:szCs w:val="24"/>
          <w:lang w:val="ro-RO"/>
        </w:rPr>
        <w:t>î</w:t>
      </w:r>
      <w:r w:rsidRPr="00542A44">
        <w:rPr>
          <w:rFonts w:eastAsia="Times New Roman" w:cstheme="minorHAnsi"/>
          <w:sz w:val="24"/>
          <w:szCs w:val="24"/>
          <w:lang w:val="ro-RO"/>
        </w:rPr>
        <w:t xml:space="preserve">nstrăinarea autovehiculului pentru care i s-a atribuit loc de parcare, şi să renunţe la locul de parcare dacă </w:t>
      </w:r>
      <w:r w:rsidR="006947A5" w:rsidRPr="00542A44">
        <w:rPr>
          <w:rFonts w:eastAsia="Times New Roman" w:cstheme="minorHAnsi"/>
          <w:sz w:val="24"/>
          <w:szCs w:val="24"/>
          <w:lang w:val="ro-RO"/>
        </w:rPr>
        <w:t>î</w:t>
      </w:r>
      <w:r w:rsidRPr="00542A44">
        <w:rPr>
          <w:rFonts w:eastAsia="Times New Roman" w:cstheme="minorHAnsi"/>
          <w:sz w:val="24"/>
          <w:szCs w:val="24"/>
          <w:lang w:val="ro-RO"/>
        </w:rPr>
        <w:t>ntre timp nu a achiziţionat alt autovehicul;</w:t>
      </w:r>
    </w:p>
    <w:p w14:paraId="02103E9C" w14:textId="77777777" w:rsidR="00320FBB" w:rsidRPr="00542A44" w:rsidRDefault="00320FBB" w:rsidP="00730E38">
      <w:pPr>
        <w:numPr>
          <w:ilvl w:val="0"/>
          <w:numId w:val="15"/>
        </w:numPr>
        <w:tabs>
          <w:tab w:val="clear" w:pos="288"/>
          <w:tab w:val="left" w:pos="360"/>
        </w:tabs>
        <w:spacing w:after="0" w:line="240" w:lineRule="auto"/>
        <w:ind w:left="72"/>
        <w:jc w:val="both"/>
        <w:textAlignment w:val="baseline"/>
        <w:rPr>
          <w:rFonts w:eastAsia="Times New Roman" w:cstheme="minorHAnsi"/>
          <w:sz w:val="24"/>
          <w:szCs w:val="24"/>
          <w:lang w:val="ro-RO"/>
        </w:rPr>
      </w:pPr>
      <w:r w:rsidRPr="00542A44">
        <w:rPr>
          <w:rFonts w:eastAsia="Times New Roman" w:cstheme="minorHAnsi"/>
          <w:sz w:val="24"/>
          <w:szCs w:val="24"/>
          <w:lang w:val="ro-RO"/>
        </w:rPr>
        <w:t xml:space="preserve">Să notifice administratorul </w:t>
      </w:r>
      <w:r w:rsidR="006947A5" w:rsidRPr="00542A44">
        <w:rPr>
          <w:rFonts w:eastAsia="Times New Roman" w:cstheme="minorHAnsi"/>
          <w:sz w:val="24"/>
          <w:szCs w:val="24"/>
          <w:lang w:val="ro-RO"/>
        </w:rPr>
        <w:t xml:space="preserve">în termen de 30 de zile </w:t>
      </w:r>
      <w:r w:rsidRPr="00542A44">
        <w:rPr>
          <w:rFonts w:eastAsia="Times New Roman" w:cstheme="minorHAnsi"/>
          <w:sz w:val="24"/>
          <w:szCs w:val="24"/>
          <w:lang w:val="ro-RO"/>
        </w:rPr>
        <w:t xml:space="preserve">cu privire la schimbarea numărului de </w:t>
      </w:r>
      <w:r w:rsidR="006947A5" w:rsidRPr="00542A44">
        <w:rPr>
          <w:rFonts w:eastAsia="Times New Roman" w:cstheme="minorHAnsi"/>
          <w:sz w:val="24"/>
          <w:szCs w:val="24"/>
          <w:lang w:val="ro-RO"/>
        </w:rPr>
        <w:t>î</w:t>
      </w:r>
      <w:r w:rsidRPr="00542A44">
        <w:rPr>
          <w:rFonts w:eastAsia="Times New Roman" w:cstheme="minorHAnsi"/>
          <w:sz w:val="24"/>
          <w:szCs w:val="24"/>
          <w:lang w:val="ro-RO"/>
        </w:rPr>
        <w:t>nmatriculare;</w:t>
      </w:r>
    </w:p>
    <w:p w14:paraId="443E89AA" w14:textId="31788EF4" w:rsidR="00320FBB" w:rsidRPr="00542A44" w:rsidRDefault="00320FBB" w:rsidP="00730E38">
      <w:pPr>
        <w:numPr>
          <w:ilvl w:val="0"/>
          <w:numId w:val="15"/>
        </w:numPr>
        <w:tabs>
          <w:tab w:val="clear" w:pos="288"/>
          <w:tab w:val="left" w:pos="360"/>
        </w:tabs>
        <w:spacing w:after="0" w:line="240" w:lineRule="auto"/>
        <w:ind w:left="72"/>
        <w:jc w:val="both"/>
        <w:textAlignment w:val="baseline"/>
        <w:rPr>
          <w:rFonts w:eastAsia="Times New Roman" w:cstheme="minorHAnsi"/>
          <w:sz w:val="24"/>
          <w:szCs w:val="24"/>
          <w:lang w:val="ro-RO"/>
        </w:rPr>
      </w:pPr>
      <w:r w:rsidRPr="00542A44">
        <w:rPr>
          <w:rFonts w:eastAsia="Times New Roman" w:cstheme="minorHAnsi"/>
          <w:sz w:val="24"/>
          <w:szCs w:val="24"/>
          <w:lang w:val="ro-RO"/>
        </w:rPr>
        <w:t xml:space="preserve">Să nu execute în perimetrul parcării rezidenţiale lucrări de reparaţii şi </w:t>
      </w:r>
      <w:r w:rsidR="00331109" w:rsidRPr="00542A44">
        <w:rPr>
          <w:rFonts w:eastAsia="Times New Roman" w:cstheme="minorHAnsi"/>
          <w:sz w:val="24"/>
          <w:szCs w:val="24"/>
          <w:lang w:val="ro-RO"/>
        </w:rPr>
        <w:t>î</w:t>
      </w:r>
      <w:r w:rsidRPr="00542A44">
        <w:rPr>
          <w:rFonts w:eastAsia="Times New Roman" w:cstheme="minorHAnsi"/>
          <w:sz w:val="24"/>
          <w:szCs w:val="24"/>
          <w:lang w:val="ro-RO"/>
        </w:rPr>
        <w:t>ntreţinere a autovehiculului;</w:t>
      </w:r>
    </w:p>
    <w:p w14:paraId="2E3411EF" w14:textId="77777777" w:rsidR="00320FBB" w:rsidRPr="00542A44" w:rsidRDefault="00320FBB" w:rsidP="00730E38">
      <w:pPr>
        <w:numPr>
          <w:ilvl w:val="0"/>
          <w:numId w:val="16"/>
        </w:numPr>
        <w:tabs>
          <w:tab w:val="clear" w:pos="288"/>
          <w:tab w:val="left" w:pos="360"/>
        </w:tabs>
        <w:spacing w:after="0" w:line="240" w:lineRule="auto"/>
        <w:ind w:left="72" w:right="72"/>
        <w:jc w:val="both"/>
        <w:textAlignment w:val="baseline"/>
        <w:rPr>
          <w:rFonts w:eastAsia="Times New Roman" w:cstheme="minorHAnsi"/>
          <w:sz w:val="24"/>
          <w:szCs w:val="24"/>
          <w:lang w:val="ro-RO"/>
        </w:rPr>
      </w:pPr>
      <w:r w:rsidRPr="00542A44">
        <w:rPr>
          <w:rFonts w:eastAsia="Times New Roman" w:cstheme="minorHAnsi"/>
          <w:sz w:val="24"/>
          <w:szCs w:val="24"/>
          <w:lang w:val="ro-RO"/>
        </w:rPr>
        <w:t>Să răspundă pentru toate stricăciunile cauzate dotărilor parcării ca urmare a unor manevre greşite, inclusiv distrugerea platformei parcării;</w:t>
      </w:r>
    </w:p>
    <w:p w14:paraId="1EA0B9C5" w14:textId="77777777" w:rsidR="00320FBB" w:rsidRPr="00542A44" w:rsidRDefault="00320FBB" w:rsidP="00730E38">
      <w:pPr>
        <w:numPr>
          <w:ilvl w:val="0"/>
          <w:numId w:val="16"/>
        </w:numPr>
        <w:tabs>
          <w:tab w:val="clear" w:pos="288"/>
          <w:tab w:val="left" w:pos="360"/>
        </w:tabs>
        <w:spacing w:after="0" w:line="240" w:lineRule="auto"/>
        <w:ind w:left="72" w:right="72"/>
        <w:jc w:val="both"/>
        <w:textAlignment w:val="baseline"/>
        <w:rPr>
          <w:rFonts w:eastAsia="Times New Roman" w:cstheme="minorHAnsi"/>
          <w:sz w:val="24"/>
          <w:szCs w:val="24"/>
          <w:lang w:val="ro-RO"/>
        </w:rPr>
      </w:pPr>
      <w:r w:rsidRPr="00542A44">
        <w:rPr>
          <w:rFonts w:eastAsia="Times New Roman" w:cstheme="minorHAnsi"/>
          <w:sz w:val="24"/>
          <w:szCs w:val="24"/>
          <w:lang w:val="ro-RO"/>
        </w:rPr>
        <w:t>Să utilizeze numai locul de parcare care i-a fost atribuit;</w:t>
      </w:r>
    </w:p>
    <w:p w14:paraId="17037A09" w14:textId="77777777" w:rsidR="00320FBB" w:rsidRPr="00542A44" w:rsidRDefault="00320FBB" w:rsidP="00730E38">
      <w:pPr>
        <w:numPr>
          <w:ilvl w:val="0"/>
          <w:numId w:val="16"/>
        </w:numPr>
        <w:tabs>
          <w:tab w:val="clear" w:pos="288"/>
          <w:tab w:val="left" w:pos="360"/>
        </w:tabs>
        <w:spacing w:after="0" w:line="240" w:lineRule="auto"/>
        <w:ind w:left="72"/>
        <w:jc w:val="both"/>
        <w:textAlignment w:val="baseline"/>
        <w:rPr>
          <w:rFonts w:eastAsia="Times New Roman" w:cstheme="minorHAnsi"/>
          <w:sz w:val="24"/>
          <w:szCs w:val="24"/>
          <w:lang w:val="ro-RO"/>
        </w:rPr>
      </w:pPr>
      <w:r w:rsidRPr="00542A44">
        <w:rPr>
          <w:rFonts w:eastAsia="Times New Roman" w:cstheme="minorHAnsi"/>
          <w:sz w:val="24"/>
          <w:szCs w:val="24"/>
          <w:lang w:val="ro-RO"/>
        </w:rPr>
        <w:t>Să menţină şi să asigure curăţenia locului atribuit;</w:t>
      </w:r>
    </w:p>
    <w:p w14:paraId="7B6D58F9" w14:textId="77777777" w:rsidR="00320FBB" w:rsidRPr="00542A44" w:rsidRDefault="00320FBB" w:rsidP="00730E38">
      <w:pPr>
        <w:numPr>
          <w:ilvl w:val="0"/>
          <w:numId w:val="16"/>
        </w:numPr>
        <w:tabs>
          <w:tab w:val="clear" w:pos="288"/>
          <w:tab w:val="left" w:pos="360"/>
        </w:tabs>
        <w:spacing w:after="0" w:line="240" w:lineRule="auto"/>
        <w:ind w:left="72"/>
        <w:jc w:val="both"/>
        <w:textAlignment w:val="baseline"/>
        <w:rPr>
          <w:rFonts w:eastAsia="Times New Roman" w:cstheme="minorHAnsi"/>
          <w:sz w:val="24"/>
          <w:szCs w:val="24"/>
          <w:lang w:val="ro-RO"/>
        </w:rPr>
      </w:pPr>
      <w:r w:rsidRPr="00542A44">
        <w:rPr>
          <w:rFonts w:eastAsia="Times New Roman" w:cstheme="minorHAnsi"/>
          <w:sz w:val="24"/>
          <w:szCs w:val="24"/>
          <w:lang w:val="ro-RO"/>
        </w:rPr>
        <w:t xml:space="preserve">Să elibereze </w:t>
      </w:r>
      <w:r w:rsidR="00001E71" w:rsidRPr="00542A44">
        <w:rPr>
          <w:rFonts w:eastAsia="Times New Roman" w:cstheme="minorHAnsi"/>
          <w:sz w:val="24"/>
          <w:szCs w:val="24"/>
          <w:lang w:val="ro-RO"/>
        </w:rPr>
        <w:t>locul de parcare</w:t>
      </w:r>
      <w:r w:rsidRPr="00542A44">
        <w:rPr>
          <w:rFonts w:eastAsia="Times New Roman" w:cstheme="minorHAnsi"/>
          <w:sz w:val="24"/>
          <w:szCs w:val="24"/>
          <w:lang w:val="ro-RO"/>
        </w:rPr>
        <w:t>, la solicitarea administratorului sau a altor autorităţi competente;</w:t>
      </w:r>
    </w:p>
    <w:p w14:paraId="2CFB4105" w14:textId="7910E3B4" w:rsidR="00320FBB" w:rsidRPr="00542A44" w:rsidRDefault="00320FBB" w:rsidP="00730E38">
      <w:pPr>
        <w:numPr>
          <w:ilvl w:val="0"/>
          <w:numId w:val="16"/>
        </w:numPr>
        <w:tabs>
          <w:tab w:val="clear" w:pos="288"/>
          <w:tab w:val="left" w:pos="360"/>
        </w:tabs>
        <w:spacing w:after="0" w:line="240" w:lineRule="auto"/>
        <w:ind w:left="72" w:right="72"/>
        <w:jc w:val="both"/>
        <w:textAlignment w:val="baseline"/>
        <w:rPr>
          <w:rFonts w:eastAsia="Times New Roman" w:cstheme="minorHAnsi"/>
          <w:sz w:val="24"/>
          <w:szCs w:val="24"/>
          <w:lang w:val="ro-RO"/>
        </w:rPr>
      </w:pPr>
      <w:r w:rsidRPr="00542A44">
        <w:rPr>
          <w:rFonts w:eastAsia="Times New Roman" w:cstheme="minorHAnsi"/>
          <w:sz w:val="24"/>
          <w:szCs w:val="24"/>
          <w:lang w:val="ro-RO"/>
        </w:rPr>
        <w:t>Să expună pe parbrizul autovehiculului sau pe bord, la loc vizibil</w:t>
      </w:r>
      <w:r w:rsidR="00331109" w:rsidRPr="00542A44">
        <w:rPr>
          <w:rFonts w:eastAsia="Times New Roman" w:cstheme="minorHAnsi"/>
          <w:sz w:val="24"/>
          <w:szCs w:val="24"/>
          <w:lang w:val="ro-RO"/>
        </w:rPr>
        <w:t>,</w:t>
      </w:r>
      <w:r w:rsidRPr="00542A44">
        <w:rPr>
          <w:rFonts w:eastAsia="Times New Roman" w:cstheme="minorHAnsi"/>
          <w:sz w:val="24"/>
          <w:szCs w:val="24"/>
          <w:lang w:val="ro-RO"/>
        </w:rPr>
        <w:t xml:space="preserve"> abonamentul de parcare, pe toată durata valabilităţii acestuia;</w:t>
      </w:r>
    </w:p>
    <w:p w14:paraId="3DFA1A55" w14:textId="77777777" w:rsidR="00320FBB" w:rsidRPr="00542A44" w:rsidRDefault="00320FBB" w:rsidP="00730E38">
      <w:pPr>
        <w:tabs>
          <w:tab w:val="left" w:pos="576"/>
        </w:tabs>
        <w:spacing w:after="0" w:line="240" w:lineRule="auto"/>
        <w:ind w:left="72" w:right="504"/>
        <w:jc w:val="both"/>
        <w:textAlignment w:val="baseline"/>
        <w:rPr>
          <w:rFonts w:eastAsia="Times New Roman" w:cstheme="minorHAnsi"/>
          <w:sz w:val="24"/>
          <w:szCs w:val="24"/>
          <w:lang w:val="ro-RO"/>
        </w:rPr>
      </w:pPr>
      <w:r w:rsidRPr="00542A44">
        <w:rPr>
          <w:rFonts w:eastAsia="Times New Roman" w:cstheme="minorHAnsi"/>
          <w:sz w:val="24"/>
          <w:szCs w:val="24"/>
          <w:lang w:val="ro-RO"/>
        </w:rPr>
        <w:t>t) Să</w:t>
      </w:r>
      <w:r w:rsidRPr="00542A44">
        <w:rPr>
          <w:rFonts w:eastAsia="Times New Roman" w:cstheme="minorHAnsi"/>
          <w:sz w:val="24"/>
          <w:szCs w:val="24"/>
          <w:lang w:val="ro-RO"/>
        </w:rPr>
        <w:tab/>
        <w:t>nu ocupe locul de parcare cu autovehicule nefuncţionale sau cu orice alte obiecte;</w:t>
      </w:r>
    </w:p>
    <w:p w14:paraId="3ED10D97" w14:textId="77777777" w:rsidR="00320FBB" w:rsidRPr="00542A44" w:rsidRDefault="00320FBB" w:rsidP="00730E38">
      <w:pPr>
        <w:tabs>
          <w:tab w:val="left" w:pos="576"/>
        </w:tabs>
        <w:spacing w:after="0" w:line="240" w:lineRule="auto"/>
        <w:ind w:left="72" w:right="504"/>
        <w:jc w:val="both"/>
        <w:textAlignment w:val="baseline"/>
        <w:rPr>
          <w:rFonts w:eastAsia="Times New Roman" w:cstheme="minorHAnsi"/>
          <w:sz w:val="24"/>
          <w:szCs w:val="24"/>
          <w:lang w:val="ro-RO"/>
        </w:rPr>
      </w:pPr>
      <w:r w:rsidRPr="00542A44">
        <w:rPr>
          <w:rFonts w:eastAsia="Times New Roman" w:cstheme="minorHAnsi"/>
          <w:sz w:val="24"/>
          <w:szCs w:val="24"/>
          <w:lang w:val="ro-RO"/>
        </w:rPr>
        <w:t>m) Să parcheze autovehiculul într-o parcare rezidenţială numai în baza unui abonament valabil;</w:t>
      </w:r>
    </w:p>
    <w:p w14:paraId="7503241B" w14:textId="77777777" w:rsidR="00001E71" w:rsidRPr="00542A44" w:rsidRDefault="00320FBB" w:rsidP="00730E38">
      <w:pPr>
        <w:numPr>
          <w:ilvl w:val="0"/>
          <w:numId w:val="17"/>
        </w:numPr>
        <w:tabs>
          <w:tab w:val="clear" w:pos="288"/>
          <w:tab w:val="left" w:pos="360"/>
        </w:tabs>
        <w:spacing w:after="0" w:line="240" w:lineRule="auto"/>
        <w:ind w:left="72" w:right="72"/>
        <w:jc w:val="both"/>
        <w:textAlignment w:val="baseline"/>
        <w:rPr>
          <w:rFonts w:eastAsia="Times New Roman" w:cstheme="minorHAnsi"/>
          <w:spacing w:val="-1"/>
          <w:sz w:val="24"/>
          <w:szCs w:val="24"/>
          <w:lang w:val="ro-RO"/>
        </w:rPr>
      </w:pPr>
      <w:r w:rsidRPr="00542A44">
        <w:rPr>
          <w:rFonts w:eastAsia="Times New Roman" w:cstheme="minorHAnsi"/>
          <w:sz w:val="24"/>
          <w:szCs w:val="24"/>
          <w:lang w:val="ro-RO"/>
        </w:rPr>
        <w:t>Să nu cedeze folosinţa locului de parcare unei alte persoane, abonamentul de parcare rezidenţială nefiind transmisibil;</w:t>
      </w:r>
    </w:p>
    <w:p w14:paraId="148D203D" w14:textId="77777777" w:rsidR="00320FBB" w:rsidRPr="00542A44" w:rsidRDefault="00320FBB" w:rsidP="00730E38">
      <w:pPr>
        <w:numPr>
          <w:ilvl w:val="0"/>
          <w:numId w:val="17"/>
        </w:numPr>
        <w:tabs>
          <w:tab w:val="clear" w:pos="288"/>
          <w:tab w:val="left" w:pos="360"/>
        </w:tabs>
        <w:spacing w:after="0" w:line="240" w:lineRule="auto"/>
        <w:ind w:left="72" w:right="72"/>
        <w:jc w:val="both"/>
        <w:textAlignment w:val="baseline"/>
        <w:rPr>
          <w:rFonts w:eastAsia="Times New Roman" w:cstheme="minorHAnsi"/>
          <w:spacing w:val="-1"/>
          <w:sz w:val="24"/>
          <w:szCs w:val="24"/>
          <w:lang w:val="ro-RO"/>
        </w:rPr>
      </w:pPr>
      <w:r w:rsidRPr="00542A44">
        <w:rPr>
          <w:rFonts w:eastAsia="Times New Roman" w:cstheme="minorHAnsi"/>
          <w:spacing w:val="-1"/>
          <w:sz w:val="24"/>
          <w:szCs w:val="24"/>
          <w:lang w:val="ro-RO"/>
        </w:rPr>
        <w:t>Să-şi actualizeze datele ori de câte ori este necesar, precum şi la cererea administratorului;</w:t>
      </w:r>
    </w:p>
    <w:p w14:paraId="7402B9EE" w14:textId="77777777" w:rsidR="008375D3" w:rsidRPr="00542A44" w:rsidRDefault="008375D3" w:rsidP="008375D3">
      <w:pPr>
        <w:tabs>
          <w:tab w:val="left" w:pos="288"/>
          <w:tab w:val="left" w:pos="360"/>
        </w:tabs>
        <w:spacing w:after="0" w:line="240" w:lineRule="auto"/>
        <w:ind w:right="72"/>
        <w:jc w:val="both"/>
        <w:textAlignment w:val="baseline"/>
        <w:rPr>
          <w:rFonts w:eastAsia="Times New Roman" w:cstheme="minorHAnsi"/>
          <w:spacing w:val="-1"/>
          <w:sz w:val="24"/>
          <w:szCs w:val="24"/>
          <w:lang w:val="ro-RO"/>
        </w:rPr>
      </w:pPr>
    </w:p>
    <w:p w14:paraId="655AE3A4" w14:textId="05BCA781" w:rsidR="00001E71" w:rsidRPr="00542A44" w:rsidRDefault="00320FBB" w:rsidP="008375D3">
      <w:pPr>
        <w:tabs>
          <w:tab w:val="left" w:pos="360"/>
        </w:tabs>
        <w:spacing w:after="0" w:line="240" w:lineRule="auto"/>
        <w:ind w:right="72"/>
        <w:jc w:val="both"/>
        <w:textAlignment w:val="baseline"/>
        <w:rPr>
          <w:rFonts w:eastAsia="Times New Roman" w:cstheme="minorHAnsi"/>
          <w:spacing w:val="1"/>
          <w:sz w:val="24"/>
          <w:szCs w:val="24"/>
          <w:lang w:val="ro-RO"/>
        </w:rPr>
      </w:pPr>
      <w:r w:rsidRPr="00542A44">
        <w:rPr>
          <w:rFonts w:eastAsia="Times New Roman" w:cstheme="minorHAnsi"/>
          <w:spacing w:val="1"/>
          <w:sz w:val="24"/>
          <w:szCs w:val="24"/>
          <w:lang w:val="ro-RO"/>
        </w:rPr>
        <w:t>Dacă la depunerea cererii solicitantul prezintă dovada înlocuitoare a certificatului de inmatriculare al autovehiculului, acesta are obligatia ca în termen de maxim 30 de zile de la expirarea dovezii înlocuitoare să transmită administratorului, prin intermediul platformei online, copia certificatului de înmatriculare a autovehiculului, sub sancţiunea pierderii/retragerii locului de parcare.</w:t>
      </w:r>
    </w:p>
    <w:p w14:paraId="17C7D277" w14:textId="77777777" w:rsidR="0088559D" w:rsidRPr="00542A44" w:rsidRDefault="0088559D" w:rsidP="006D5F39">
      <w:pPr>
        <w:tabs>
          <w:tab w:val="left" w:pos="360"/>
        </w:tabs>
        <w:spacing w:after="0" w:line="240" w:lineRule="auto"/>
        <w:ind w:right="72"/>
        <w:jc w:val="both"/>
        <w:textAlignment w:val="baseline"/>
        <w:rPr>
          <w:rFonts w:eastAsia="Times New Roman" w:cstheme="minorHAnsi"/>
          <w:spacing w:val="1"/>
          <w:sz w:val="24"/>
          <w:szCs w:val="24"/>
          <w:lang w:val="ro-RO"/>
        </w:rPr>
      </w:pPr>
    </w:p>
    <w:p w14:paraId="6ADBF80C" w14:textId="69017DD9" w:rsidR="00320FBB" w:rsidRPr="00542A44" w:rsidRDefault="00586925" w:rsidP="00E02C51">
      <w:pPr>
        <w:spacing w:after="0" w:line="240" w:lineRule="auto"/>
        <w:ind w:right="72"/>
        <w:jc w:val="center"/>
        <w:textAlignment w:val="baseline"/>
        <w:rPr>
          <w:rFonts w:eastAsia="Times New Roman" w:cstheme="minorHAnsi"/>
          <w:b/>
          <w:sz w:val="24"/>
          <w:szCs w:val="24"/>
          <w:lang w:val="ro-RO"/>
        </w:rPr>
      </w:pPr>
      <w:r w:rsidRPr="00542A44">
        <w:rPr>
          <w:rFonts w:eastAsia="Times New Roman" w:cstheme="minorHAnsi"/>
          <w:b/>
          <w:sz w:val="24"/>
          <w:szCs w:val="24"/>
          <w:lang w:val="ro-RO"/>
        </w:rPr>
        <w:t>Alte d</w:t>
      </w:r>
      <w:r w:rsidR="00320FBB" w:rsidRPr="00542A44">
        <w:rPr>
          <w:rFonts w:eastAsia="Times New Roman" w:cstheme="minorHAnsi"/>
          <w:b/>
          <w:sz w:val="24"/>
          <w:szCs w:val="24"/>
          <w:lang w:val="ro-RO"/>
        </w:rPr>
        <w:t>ispoziţii</w:t>
      </w:r>
    </w:p>
    <w:p w14:paraId="1917799D" w14:textId="77777777" w:rsidR="008375D3" w:rsidRPr="00542A44" w:rsidRDefault="008375D3" w:rsidP="00E02C51">
      <w:pPr>
        <w:spacing w:after="0" w:line="240" w:lineRule="auto"/>
        <w:ind w:right="72"/>
        <w:jc w:val="center"/>
        <w:textAlignment w:val="baseline"/>
        <w:rPr>
          <w:rFonts w:eastAsia="Times New Roman" w:cstheme="minorHAnsi"/>
          <w:b/>
          <w:sz w:val="24"/>
          <w:szCs w:val="24"/>
          <w:lang w:val="ro-RO"/>
        </w:rPr>
      </w:pPr>
    </w:p>
    <w:p w14:paraId="6692338F" w14:textId="77777777" w:rsidR="00D80EB7" w:rsidRPr="00542A44" w:rsidRDefault="00320FBB" w:rsidP="00730E38">
      <w:pPr>
        <w:spacing w:after="0" w:line="240" w:lineRule="auto"/>
        <w:ind w:right="72"/>
        <w:jc w:val="both"/>
        <w:textAlignment w:val="baseline"/>
        <w:rPr>
          <w:rFonts w:eastAsia="Times New Roman" w:cstheme="minorHAnsi"/>
          <w:b/>
          <w:sz w:val="24"/>
          <w:szCs w:val="24"/>
          <w:lang w:val="ro-RO"/>
        </w:rPr>
      </w:pPr>
      <w:r w:rsidRPr="00542A44">
        <w:rPr>
          <w:rFonts w:eastAsia="Times New Roman" w:cstheme="minorHAnsi"/>
          <w:b/>
          <w:sz w:val="24"/>
          <w:szCs w:val="24"/>
          <w:lang w:val="ro-RO"/>
        </w:rPr>
        <w:t>Art. 2</w:t>
      </w:r>
      <w:r w:rsidR="007440F5" w:rsidRPr="00542A44">
        <w:rPr>
          <w:rFonts w:eastAsia="Times New Roman" w:cstheme="minorHAnsi"/>
          <w:b/>
          <w:sz w:val="24"/>
          <w:szCs w:val="24"/>
          <w:lang w:val="ro-RO"/>
        </w:rPr>
        <w:t>4</w:t>
      </w:r>
      <w:r w:rsidRPr="00542A44">
        <w:rPr>
          <w:rFonts w:eastAsia="Times New Roman" w:cstheme="minorHAnsi"/>
          <w:b/>
          <w:sz w:val="24"/>
          <w:szCs w:val="24"/>
          <w:lang w:val="ro-RO"/>
        </w:rPr>
        <w:t xml:space="preserve">. </w:t>
      </w:r>
    </w:p>
    <w:p w14:paraId="13C7CCAA" w14:textId="64B749AC" w:rsidR="00320FBB" w:rsidRPr="00542A44" w:rsidRDefault="00320FBB" w:rsidP="00730E38">
      <w:pPr>
        <w:spacing w:after="0" w:line="240" w:lineRule="auto"/>
        <w:ind w:right="72"/>
        <w:jc w:val="both"/>
        <w:textAlignment w:val="baseline"/>
        <w:rPr>
          <w:rFonts w:eastAsia="Times New Roman" w:cstheme="minorHAnsi"/>
          <w:b/>
          <w:sz w:val="24"/>
          <w:szCs w:val="24"/>
          <w:lang w:val="ro-RO"/>
        </w:rPr>
      </w:pPr>
      <w:r w:rsidRPr="00542A44">
        <w:rPr>
          <w:rFonts w:eastAsia="Times New Roman" w:cstheme="minorHAnsi"/>
          <w:bCs/>
          <w:sz w:val="24"/>
          <w:szCs w:val="24"/>
          <w:lang w:val="ro-RO"/>
        </w:rPr>
        <w:t>În</w:t>
      </w:r>
      <w:r w:rsidRPr="00542A44">
        <w:rPr>
          <w:rFonts w:eastAsia="Times New Roman" w:cstheme="minorHAnsi"/>
          <w:b/>
          <w:sz w:val="24"/>
          <w:szCs w:val="24"/>
          <w:lang w:val="ro-RO"/>
        </w:rPr>
        <w:t xml:space="preserve"> </w:t>
      </w:r>
      <w:r w:rsidRPr="00542A44">
        <w:rPr>
          <w:rFonts w:eastAsia="Times New Roman" w:cstheme="minorHAnsi"/>
          <w:sz w:val="24"/>
          <w:szCs w:val="24"/>
          <w:lang w:val="ro-RO"/>
        </w:rPr>
        <w:t>cazul în care se constată, ca urmare a verificărilor efectuate, că un titular de abonament nu mai îndeplineşte condiţiile pentru a utiliza un loc de parcare rezidenţială, administratorul îi va comunica, în scris, încetarea dreptului de folosinţă, persoana în cauză nebeneficiind de restituirea tarifului achitat.</w:t>
      </w:r>
    </w:p>
    <w:p w14:paraId="02840B90" w14:textId="77777777" w:rsidR="00BC2ABA" w:rsidRPr="00542A44" w:rsidRDefault="00BC2ABA" w:rsidP="00730E38">
      <w:pPr>
        <w:spacing w:after="0" w:line="240" w:lineRule="auto"/>
        <w:ind w:right="72"/>
        <w:jc w:val="both"/>
        <w:textAlignment w:val="baseline"/>
        <w:rPr>
          <w:rFonts w:eastAsia="Times New Roman" w:cstheme="minorHAnsi"/>
          <w:b/>
          <w:sz w:val="24"/>
          <w:szCs w:val="24"/>
          <w:lang w:val="ro-RO"/>
        </w:rPr>
      </w:pPr>
    </w:p>
    <w:p w14:paraId="1451B945" w14:textId="04FD3FC5" w:rsidR="00D80EB7" w:rsidRPr="00542A44" w:rsidRDefault="00320FBB" w:rsidP="00730E38">
      <w:pPr>
        <w:spacing w:after="0" w:line="240" w:lineRule="auto"/>
        <w:ind w:right="72"/>
        <w:jc w:val="both"/>
        <w:textAlignment w:val="baseline"/>
        <w:rPr>
          <w:rFonts w:eastAsia="Times New Roman" w:cstheme="minorHAnsi"/>
          <w:b/>
          <w:sz w:val="24"/>
          <w:szCs w:val="24"/>
          <w:lang w:val="ro-RO"/>
        </w:rPr>
      </w:pPr>
      <w:r w:rsidRPr="00542A44">
        <w:rPr>
          <w:rFonts w:eastAsia="Times New Roman" w:cstheme="minorHAnsi"/>
          <w:b/>
          <w:sz w:val="24"/>
          <w:szCs w:val="24"/>
          <w:lang w:val="ro-RO"/>
        </w:rPr>
        <w:t>Art. 2</w:t>
      </w:r>
      <w:r w:rsidR="007440F5" w:rsidRPr="00542A44">
        <w:rPr>
          <w:rFonts w:eastAsia="Times New Roman" w:cstheme="minorHAnsi"/>
          <w:b/>
          <w:sz w:val="24"/>
          <w:szCs w:val="24"/>
          <w:lang w:val="ro-RO"/>
        </w:rPr>
        <w:t>5</w:t>
      </w:r>
      <w:r w:rsidRPr="00542A44">
        <w:rPr>
          <w:rFonts w:eastAsia="Times New Roman" w:cstheme="minorHAnsi"/>
          <w:b/>
          <w:sz w:val="24"/>
          <w:szCs w:val="24"/>
          <w:lang w:val="ro-RO"/>
        </w:rPr>
        <w:t xml:space="preserve">. </w:t>
      </w:r>
    </w:p>
    <w:p w14:paraId="7303433D" w14:textId="5831EFB4" w:rsidR="00320FBB" w:rsidRPr="00542A44" w:rsidRDefault="00320FBB" w:rsidP="00730E38">
      <w:pPr>
        <w:spacing w:after="0" w:line="240" w:lineRule="auto"/>
        <w:ind w:right="72"/>
        <w:jc w:val="both"/>
        <w:textAlignment w:val="baseline"/>
        <w:rPr>
          <w:rFonts w:eastAsia="Times New Roman" w:cstheme="minorHAnsi"/>
          <w:sz w:val="24"/>
          <w:szCs w:val="24"/>
          <w:lang w:val="ro-RO"/>
        </w:rPr>
      </w:pPr>
      <w:r w:rsidRPr="00542A44">
        <w:rPr>
          <w:rFonts w:eastAsia="Times New Roman" w:cstheme="minorHAnsi"/>
          <w:bCs/>
          <w:sz w:val="24"/>
          <w:szCs w:val="24"/>
          <w:lang w:val="ro-RO"/>
        </w:rPr>
        <w:t>În</w:t>
      </w:r>
      <w:r w:rsidRPr="00542A44">
        <w:rPr>
          <w:rFonts w:eastAsia="Times New Roman" w:cstheme="minorHAnsi"/>
          <w:b/>
          <w:sz w:val="24"/>
          <w:szCs w:val="24"/>
          <w:lang w:val="ro-RO"/>
        </w:rPr>
        <w:t xml:space="preserve"> </w:t>
      </w:r>
      <w:r w:rsidRPr="00542A44">
        <w:rPr>
          <w:rFonts w:eastAsia="Times New Roman" w:cstheme="minorHAnsi"/>
          <w:sz w:val="24"/>
          <w:szCs w:val="24"/>
          <w:lang w:val="ro-RO"/>
        </w:rPr>
        <w:t xml:space="preserve">cazul transmiterii dreptului de proprietate/folosinţă asupra </w:t>
      </w:r>
      <w:r w:rsidR="006B096F" w:rsidRPr="00542A44">
        <w:rPr>
          <w:rFonts w:eastAsia="Times New Roman" w:cstheme="minorHAnsi"/>
          <w:sz w:val="24"/>
          <w:szCs w:val="24"/>
          <w:lang w:val="ro-RO"/>
        </w:rPr>
        <w:t>locuinţei</w:t>
      </w:r>
      <w:r w:rsidRPr="00542A44">
        <w:rPr>
          <w:rFonts w:eastAsia="Times New Roman" w:cstheme="minorHAnsi"/>
          <w:sz w:val="24"/>
          <w:szCs w:val="24"/>
          <w:lang w:val="ro-RO"/>
        </w:rPr>
        <w:t xml:space="preserve"> </w:t>
      </w:r>
      <w:r w:rsidR="004D0836" w:rsidRPr="00542A44">
        <w:rPr>
          <w:rFonts w:eastAsia="Times New Roman" w:cstheme="minorHAnsi"/>
          <w:sz w:val="24"/>
          <w:szCs w:val="24"/>
          <w:lang w:val="ro-RO"/>
        </w:rPr>
        <w:t xml:space="preserve">unde se afla </w:t>
      </w:r>
      <w:r w:rsidRPr="00542A44">
        <w:rPr>
          <w:rFonts w:eastAsia="Times New Roman" w:cstheme="minorHAnsi"/>
          <w:sz w:val="24"/>
          <w:szCs w:val="24"/>
          <w:lang w:val="ro-RO"/>
        </w:rPr>
        <w:t>parc</w:t>
      </w:r>
      <w:r w:rsidR="006B096F" w:rsidRPr="00542A44">
        <w:rPr>
          <w:rFonts w:eastAsia="Times New Roman" w:cstheme="minorHAnsi"/>
          <w:sz w:val="24"/>
          <w:szCs w:val="24"/>
          <w:lang w:val="ro-RO"/>
        </w:rPr>
        <w:t>a</w:t>
      </w:r>
      <w:r w:rsidRPr="00542A44">
        <w:rPr>
          <w:rFonts w:eastAsia="Times New Roman" w:cstheme="minorHAnsi"/>
          <w:sz w:val="24"/>
          <w:szCs w:val="24"/>
          <w:lang w:val="ro-RO"/>
        </w:rPr>
        <w:t>r</w:t>
      </w:r>
      <w:r w:rsidR="004D0836" w:rsidRPr="00542A44">
        <w:rPr>
          <w:rFonts w:eastAsia="Times New Roman" w:cstheme="minorHAnsi"/>
          <w:sz w:val="24"/>
          <w:szCs w:val="24"/>
          <w:lang w:val="ro-RO"/>
        </w:rPr>
        <w:t>ea</w:t>
      </w:r>
      <w:r w:rsidRPr="00542A44">
        <w:rPr>
          <w:rFonts w:eastAsia="Times New Roman" w:cstheme="minorHAnsi"/>
          <w:sz w:val="24"/>
          <w:szCs w:val="24"/>
          <w:lang w:val="ro-RO"/>
        </w:rPr>
        <w:t xml:space="preserve"> rezidenţial</w:t>
      </w:r>
      <w:r w:rsidR="00163A52" w:rsidRPr="00542A44">
        <w:rPr>
          <w:rFonts w:eastAsia="Times New Roman" w:cstheme="minorHAnsi"/>
          <w:sz w:val="24"/>
          <w:szCs w:val="24"/>
          <w:lang w:val="ro-RO"/>
        </w:rPr>
        <w:t>ă</w:t>
      </w:r>
      <w:r w:rsidRPr="00542A44">
        <w:rPr>
          <w:rFonts w:eastAsia="Times New Roman" w:cstheme="minorHAnsi"/>
          <w:sz w:val="24"/>
          <w:szCs w:val="24"/>
          <w:lang w:val="ro-RO"/>
        </w:rPr>
        <w:t xml:space="preserve">, noul proprietar/utilizator al </w:t>
      </w:r>
      <w:r w:rsidR="006B096F" w:rsidRPr="00542A44">
        <w:rPr>
          <w:rFonts w:eastAsia="Times New Roman" w:cstheme="minorHAnsi"/>
          <w:sz w:val="24"/>
          <w:szCs w:val="24"/>
          <w:lang w:val="ro-RO"/>
        </w:rPr>
        <w:t>locuinţei</w:t>
      </w:r>
      <w:r w:rsidRPr="00542A44">
        <w:rPr>
          <w:rFonts w:eastAsia="Times New Roman" w:cstheme="minorHAnsi"/>
          <w:sz w:val="24"/>
          <w:szCs w:val="24"/>
          <w:lang w:val="ro-RO"/>
        </w:rPr>
        <w:t xml:space="preserve"> va solicita schimbarea abonamentului de pe fostul proprietar/utilizator al </w:t>
      </w:r>
      <w:r w:rsidR="006B096F" w:rsidRPr="00542A44">
        <w:rPr>
          <w:rFonts w:eastAsia="Times New Roman" w:cstheme="minorHAnsi"/>
          <w:sz w:val="24"/>
          <w:szCs w:val="24"/>
          <w:lang w:val="ro-RO"/>
        </w:rPr>
        <w:t>locuinţei</w:t>
      </w:r>
      <w:r w:rsidRPr="00542A44">
        <w:rPr>
          <w:rFonts w:eastAsia="Times New Roman" w:cstheme="minorHAnsi"/>
          <w:sz w:val="24"/>
          <w:szCs w:val="24"/>
          <w:lang w:val="ro-RO"/>
        </w:rPr>
        <w:t>, beneficiar al locului de parcare, dacă sunt îndeplinite condiţiile prevăzute în Regulament.</w:t>
      </w:r>
    </w:p>
    <w:p w14:paraId="7502BC43" w14:textId="77777777" w:rsidR="00BC2ABA" w:rsidRPr="00542A44" w:rsidRDefault="00BC2ABA" w:rsidP="00730E38">
      <w:pPr>
        <w:spacing w:after="0" w:line="240" w:lineRule="auto"/>
        <w:ind w:right="72"/>
        <w:jc w:val="both"/>
        <w:textAlignment w:val="baseline"/>
        <w:rPr>
          <w:rFonts w:eastAsia="Times New Roman" w:cstheme="minorHAnsi"/>
          <w:b/>
          <w:sz w:val="24"/>
          <w:szCs w:val="24"/>
          <w:lang w:val="ro-RO"/>
        </w:rPr>
      </w:pPr>
    </w:p>
    <w:p w14:paraId="3EA5DFB1" w14:textId="6CA44548" w:rsidR="00AF3690" w:rsidRPr="00542A44" w:rsidRDefault="00320FBB" w:rsidP="00730E38">
      <w:pPr>
        <w:spacing w:after="0" w:line="240" w:lineRule="auto"/>
        <w:ind w:right="72"/>
        <w:jc w:val="both"/>
        <w:textAlignment w:val="baseline"/>
        <w:rPr>
          <w:rFonts w:eastAsia="Times New Roman" w:cstheme="minorHAnsi"/>
          <w:b/>
          <w:sz w:val="24"/>
          <w:szCs w:val="24"/>
          <w:lang w:val="ro-RO"/>
        </w:rPr>
      </w:pPr>
      <w:r w:rsidRPr="00542A44">
        <w:rPr>
          <w:rFonts w:eastAsia="Times New Roman" w:cstheme="minorHAnsi"/>
          <w:b/>
          <w:sz w:val="24"/>
          <w:szCs w:val="24"/>
          <w:lang w:val="ro-RO"/>
        </w:rPr>
        <w:t xml:space="preserve">Art. </w:t>
      </w:r>
      <w:r w:rsidR="00001E71" w:rsidRPr="00542A44">
        <w:rPr>
          <w:rFonts w:eastAsia="Times New Roman" w:cstheme="minorHAnsi"/>
          <w:b/>
          <w:sz w:val="24"/>
          <w:szCs w:val="24"/>
          <w:lang w:val="ro-RO"/>
        </w:rPr>
        <w:t>2</w:t>
      </w:r>
      <w:r w:rsidR="007440F5" w:rsidRPr="00542A44">
        <w:rPr>
          <w:rFonts w:eastAsia="Times New Roman" w:cstheme="minorHAnsi"/>
          <w:b/>
          <w:sz w:val="24"/>
          <w:szCs w:val="24"/>
          <w:lang w:val="ro-RO"/>
        </w:rPr>
        <w:t>6</w:t>
      </w:r>
      <w:r w:rsidRPr="00542A44">
        <w:rPr>
          <w:rFonts w:eastAsia="Times New Roman" w:cstheme="minorHAnsi"/>
          <w:b/>
          <w:sz w:val="24"/>
          <w:szCs w:val="24"/>
          <w:lang w:val="ro-RO"/>
        </w:rPr>
        <w:t>.</w:t>
      </w:r>
    </w:p>
    <w:p w14:paraId="5F375ED0" w14:textId="4D0ED2B5" w:rsidR="00320FBB" w:rsidRPr="00542A44" w:rsidRDefault="00320FBB" w:rsidP="00730E38">
      <w:pPr>
        <w:spacing w:after="0" w:line="240" w:lineRule="auto"/>
        <w:ind w:right="72"/>
        <w:jc w:val="both"/>
        <w:textAlignment w:val="baseline"/>
        <w:rPr>
          <w:rFonts w:eastAsia="Times New Roman" w:cstheme="minorHAnsi"/>
          <w:b/>
          <w:sz w:val="24"/>
          <w:szCs w:val="24"/>
          <w:lang w:val="ro-RO"/>
        </w:rPr>
      </w:pPr>
      <w:r w:rsidRPr="00542A44">
        <w:rPr>
          <w:rFonts w:eastAsia="Times New Roman" w:cstheme="minorHAnsi"/>
          <w:b/>
          <w:sz w:val="24"/>
          <w:szCs w:val="24"/>
          <w:lang w:val="ro-RO"/>
        </w:rPr>
        <w:t xml:space="preserve">(1) </w:t>
      </w:r>
      <w:r w:rsidRPr="00542A44">
        <w:rPr>
          <w:rFonts w:eastAsia="Times New Roman" w:cstheme="minorHAnsi"/>
          <w:sz w:val="24"/>
          <w:szCs w:val="24"/>
          <w:lang w:val="ro-RO"/>
        </w:rPr>
        <w:t>Orice cerere, notificare, adresă, răspuns etc, transmisă de către administrator solicitanţilor sau utilizatorilor se va face prin mijloace electronice de comunicare, respectiv la adresa de e-mail indicată de persoana în cauză.</w:t>
      </w:r>
    </w:p>
    <w:p w14:paraId="6631C2EB" w14:textId="77777777" w:rsidR="008802DB" w:rsidRPr="00542A44" w:rsidRDefault="00320FBB" w:rsidP="008802DB">
      <w:pPr>
        <w:numPr>
          <w:ilvl w:val="0"/>
          <w:numId w:val="18"/>
        </w:numPr>
        <w:spacing w:after="0" w:line="240" w:lineRule="auto"/>
        <w:ind w:right="72"/>
        <w:jc w:val="both"/>
        <w:textAlignment w:val="baseline"/>
        <w:rPr>
          <w:rFonts w:eastAsia="Times New Roman" w:cstheme="minorHAnsi"/>
          <w:sz w:val="24"/>
          <w:szCs w:val="24"/>
          <w:lang w:val="ro-RO"/>
        </w:rPr>
      </w:pPr>
      <w:r w:rsidRPr="00542A44">
        <w:rPr>
          <w:rFonts w:eastAsia="Times New Roman" w:cstheme="minorHAnsi"/>
          <w:sz w:val="24"/>
          <w:szCs w:val="24"/>
          <w:lang w:val="ro-RO"/>
        </w:rPr>
        <w:t>Dacă situa</w:t>
      </w:r>
      <w:r w:rsidR="00001E71" w:rsidRPr="00542A44">
        <w:rPr>
          <w:rFonts w:eastAsia="Times New Roman" w:cstheme="minorHAnsi"/>
          <w:sz w:val="24"/>
          <w:szCs w:val="24"/>
          <w:lang w:val="ro-RO"/>
        </w:rPr>
        <w:t>ţ</w:t>
      </w:r>
      <w:r w:rsidRPr="00542A44">
        <w:rPr>
          <w:rFonts w:eastAsia="Times New Roman" w:cstheme="minorHAnsi"/>
          <w:sz w:val="24"/>
          <w:szCs w:val="24"/>
          <w:lang w:val="ro-RO"/>
        </w:rPr>
        <w:t>ia o impune, cererea, notif</w:t>
      </w:r>
      <w:r w:rsidR="00E02C51" w:rsidRPr="00542A44">
        <w:rPr>
          <w:rFonts w:eastAsia="Times New Roman" w:cstheme="minorHAnsi"/>
          <w:sz w:val="24"/>
          <w:szCs w:val="24"/>
          <w:lang w:val="ro-RO"/>
        </w:rPr>
        <w:t>i</w:t>
      </w:r>
      <w:r w:rsidRPr="00542A44">
        <w:rPr>
          <w:rFonts w:eastAsia="Times New Roman" w:cstheme="minorHAnsi"/>
          <w:sz w:val="24"/>
          <w:szCs w:val="24"/>
          <w:lang w:val="ro-RO"/>
        </w:rPr>
        <w:t>carea, adresa, răspunsul etc. se pot transmite la adresa de domiciliu/reşedinţă a persoanei în cauză, indicată de aceasta din urmă, prin scrisoare recomandată, cu confirmare de primire.</w:t>
      </w:r>
    </w:p>
    <w:p w14:paraId="5D9A8A61" w14:textId="2A67ABAD" w:rsidR="008802DB" w:rsidRPr="00542A44" w:rsidRDefault="008802DB" w:rsidP="008802DB">
      <w:pPr>
        <w:tabs>
          <w:tab w:val="left" w:pos="360"/>
        </w:tabs>
        <w:spacing w:after="0" w:line="240" w:lineRule="auto"/>
        <w:ind w:right="72"/>
        <w:jc w:val="both"/>
        <w:textAlignment w:val="baseline"/>
        <w:rPr>
          <w:rFonts w:eastAsia="Times New Roman" w:cstheme="minorHAnsi"/>
          <w:sz w:val="24"/>
          <w:szCs w:val="24"/>
          <w:lang w:val="ro-RO"/>
        </w:rPr>
      </w:pPr>
      <w:r w:rsidRPr="00542A44">
        <w:rPr>
          <w:rFonts w:eastAsia="Times New Roman" w:cstheme="minorHAnsi"/>
          <w:b/>
          <w:sz w:val="24"/>
          <w:szCs w:val="24"/>
          <w:lang w:val="ro-RO"/>
        </w:rPr>
        <w:t xml:space="preserve">(3) </w:t>
      </w:r>
      <w:r w:rsidR="00320FBB" w:rsidRPr="00542A44">
        <w:rPr>
          <w:rFonts w:eastAsia="Times New Roman" w:cstheme="minorHAnsi"/>
          <w:sz w:val="24"/>
          <w:szCs w:val="24"/>
          <w:lang w:val="ro-RO"/>
        </w:rPr>
        <w:t>Administratorul nu poate fi tras la răspundere pentru neprimirea unui document, dacă acesta poate dovedi că a fost transmis pe adresa de e-mail furnizată de solicitant/utilizator.</w:t>
      </w:r>
      <w:r w:rsidR="00320FBB" w:rsidRPr="00542A44">
        <w:rPr>
          <w:rFonts w:eastAsia="Times New Roman" w:cstheme="minorHAnsi"/>
          <w:b/>
          <w:sz w:val="24"/>
          <w:szCs w:val="24"/>
          <w:lang w:val="ro-RO"/>
        </w:rPr>
        <w:br/>
      </w:r>
    </w:p>
    <w:p w14:paraId="1D1E5929" w14:textId="24EBD4C2" w:rsidR="00320FBB" w:rsidRPr="00542A44" w:rsidRDefault="00882AA7" w:rsidP="008802DB">
      <w:pPr>
        <w:tabs>
          <w:tab w:val="left" w:pos="360"/>
        </w:tabs>
        <w:spacing w:after="0" w:line="240" w:lineRule="auto"/>
        <w:ind w:right="72"/>
        <w:jc w:val="center"/>
        <w:textAlignment w:val="baseline"/>
        <w:rPr>
          <w:rFonts w:eastAsia="Times New Roman" w:cstheme="minorHAnsi"/>
          <w:b/>
          <w:sz w:val="24"/>
          <w:szCs w:val="24"/>
          <w:lang w:val="ro-RO"/>
        </w:rPr>
      </w:pPr>
      <w:r w:rsidRPr="00542A44">
        <w:rPr>
          <w:rFonts w:eastAsia="Times New Roman" w:cstheme="minorHAnsi"/>
          <w:b/>
          <w:sz w:val="24"/>
          <w:szCs w:val="24"/>
          <w:lang w:val="ro-RO"/>
        </w:rPr>
        <w:t>Sancțiuni</w:t>
      </w:r>
    </w:p>
    <w:p w14:paraId="304F4AE5" w14:textId="77777777" w:rsidR="00730E38" w:rsidRPr="00542A44" w:rsidRDefault="00730E38" w:rsidP="00730E38">
      <w:pPr>
        <w:spacing w:after="0" w:line="240" w:lineRule="auto"/>
        <w:ind w:left="72" w:right="72"/>
        <w:jc w:val="both"/>
        <w:textAlignment w:val="baseline"/>
        <w:rPr>
          <w:rFonts w:eastAsia="Times New Roman" w:cstheme="minorHAnsi"/>
          <w:b/>
          <w:spacing w:val="-3"/>
          <w:sz w:val="24"/>
          <w:szCs w:val="24"/>
          <w:lang w:val="ro-RO"/>
        </w:rPr>
      </w:pPr>
    </w:p>
    <w:p w14:paraId="4FF1BAB2" w14:textId="77777777" w:rsidR="00D80EB7" w:rsidRPr="00542A44" w:rsidRDefault="00320FBB" w:rsidP="00730E38">
      <w:pPr>
        <w:spacing w:after="0" w:line="240" w:lineRule="auto"/>
        <w:ind w:left="72" w:right="72"/>
        <w:jc w:val="both"/>
        <w:textAlignment w:val="baseline"/>
        <w:rPr>
          <w:rFonts w:eastAsia="Times New Roman" w:cstheme="minorHAnsi"/>
          <w:b/>
          <w:spacing w:val="-3"/>
          <w:sz w:val="24"/>
          <w:szCs w:val="24"/>
          <w:lang w:val="ro-RO"/>
        </w:rPr>
      </w:pPr>
      <w:r w:rsidRPr="00542A44">
        <w:rPr>
          <w:rFonts w:eastAsia="Times New Roman" w:cstheme="minorHAnsi"/>
          <w:b/>
          <w:spacing w:val="-3"/>
          <w:sz w:val="24"/>
          <w:szCs w:val="24"/>
          <w:lang w:val="ro-RO"/>
        </w:rPr>
        <w:t xml:space="preserve">Art. </w:t>
      </w:r>
      <w:r w:rsidR="00001E71" w:rsidRPr="00542A44">
        <w:rPr>
          <w:rFonts w:eastAsia="Times New Roman" w:cstheme="minorHAnsi"/>
          <w:b/>
          <w:spacing w:val="-3"/>
          <w:sz w:val="24"/>
          <w:szCs w:val="24"/>
          <w:lang w:val="ro-RO"/>
        </w:rPr>
        <w:t>2</w:t>
      </w:r>
      <w:r w:rsidR="007440F5" w:rsidRPr="00542A44">
        <w:rPr>
          <w:rFonts w:eastAsia="Times New Roman" w:cstheme="minorHAnsi"/>
          <w:b/>
          <w:spacing w:val="-3"/>
          <w:sz w:val="24"/>
          <w:szCs w:val="24"/>
          <w:lang w:val="ro-RO"/>
        </w:rPr>
        <w:t>7</w:t>
      </w:r>
      <w:r w:rsidRPr="00542A44">
        <w:rPr>
          <w:rFonts w:eastAsia="Times New Roman" w:cstheme="minorHAnsi"/>
          <w:b/>
          <w:spacing w:val="-3"/>
          <w:sz w:val="24"/>
          <w:szCs w:val="24"/>
          <w:lang w:val="ro-RO"/>
        </w:rPr>
        <w:t xml:space="preserve">. </w:t>
      </w:r>
    </w:p>
    <w:p w14:paraId="6CF8F43A" w14:textId="1C2553DF" w:rsidR="00320FBB" w:rsidRPr="00542A44" w:rsidRDefault="00320FBB" w:rsidP="00730E38">
      <w:pPr>
        <w:spacing w:after="0" w:line="240" w:lineRule="auto"/>
        <w:ind w:left="72" w:right="72"/>
        <w:jc w:val="both"/>
        <w:textAlignment w:val="baseline"/>
        <w:rPr>
          <w:rFonts w:eastAsia="Times New Roman" w:cstheme="minorHAnsi"/>
          <w:b/>
          <w:spacing w:val="-3"/>
          <w:sz w:val="24"/>
          <w:szCs w:val="24"/>
          <w:lang w:val="ro-RO"/>
        </w:rPr>
      </w:pPr>
      <w:r w:rsidRPr="00542A44">
        <w:rPr>
          <w:rFonts w:eastAsia="Times New Roman" w:cstheme="minorHAnsi"/>
          <w:spacing w:val="-3"/>
          <w:sz w:val="24"/>
          <w:szCs w:val="24"/>
          <w:lang w:val="ro-RO"/>
        </w:rPr>
        <w:t>Următoarele fa</w:t>
      </w:r>
      <w:r w:rsidR="00001E71" w:rsidRPr="00542A44">
        <w:rPr>
          <w:rFonts w:eastAsia="Times New Roman" w:cstheme="minorHAnsi"/>
          <w:spacing w:val="-3"/>
          <w:sz w:val="24"/>
          <w:szCs w:val="24"/>
          <w:lang w:val="ro-RO"/>
        </w:rPr>
        <w:t>p</w:t>
      </w:r>
      <w:r w:rsidRPr="00542A44">
        <w:rPr>
          <w:rFonts w:eastAsia="Times New Roman" w:cstheme="minorHAnsi"/>
          <w:spacing w:val="-3"/>
          <w:sz w:val="24"/>
          <w:szCs w:val="24"/>
          <w:lang w:val="ro-RO"/>
        </w:rPr>
        <w:t>te constituie contraventii şi se sanc</w:t>
      </w:r>
      <w:r w:rsidR="00001E71" w:rsidRPr="00542A44">
        <w:rPr>
          <w:rFonts w:eastAsia="Times New Roman" w:cstheme="minorHAnsi"/>
          <w:spacing w:val="-3"/>
          <w:sz w:val="24"/>
          <w:szCs w:val="24"/>
          <w:lang w:val="ro-RO"/>
        </w:rPr>
        <w:t>ţ</w:t>
      </w:r>
      <w:r w:rsidRPr="00542A44">
        <w:rPr>
          <w:rFonts w:eastAsia="Times New Roman" w:cstheme="minorHAnsi"/>
          <w:spacing w:val="-3"/>
          <w:sz w:val="24"/>
          <w:szCs w:val="24"/>
          <w:lang w:val="ro-RO"/>
        </w:rPr>
        <w:t xml:space="preserve">ionează cu amendă contravenţională </w:t>
      </w:r>
      <w:r w:rsidR="00001E71" w:rsidRPr="00542A44">
        <w:rPr>
          <w:rFonts w:eastAsia="Times New Roman" w:cstheme="minorHAnsi"/>
          <w:spacing w:val="-3"/>
          <w:sz w:val="24"/>
          <w:szCs w:val="24"/>
          <w:lang w:val="ro-RO"/>
        </w:rPr>
        <w:t>de la 500 la 1.500 lei pentru persoane fizice şi de la 1.000 la 2.500 lei pentru persoane juridic</w:t>
      </w:r>
      <w:r w:rsidR="00ED0EA7" w:rsidRPr="00542A44">
        <w:rPr>
          <w:rFonts w:eastAsia="Times New Roman" w:cstheme="minorHAnsi"/>
          <w:spacing w:val="-3"/>
          <w:sz w:val="24"/>
          <w:szCs w:val="24"/>
          <w:lang w:val="ro-RO"/>
        </w:rPr>
        <w:t xml:space="preserve">e/operatori economici </w:t>
      </w:r>
      <w:proofErr w:type="spellStart"/>
      <w:r w:rsidRPr="00542A44">
        <w:rPr>
          <w:rFonts w:eastAsia="Times New Roman" w:cstheme="minorHAnsi"/>
          <w:spacing w:val="-3"/>
          <w:sz w:val="24"/>
          <w:szCs w:val="24"/>
          <w:lang w:val="ro-RO"/>
        </w:rPr>
        <w:t>şi</w:t>
      </w:r>
      <w:proofErr w:type="spellEnd"/>
      <w:r w:rsidRPr="00542A44">
        <w:rPr>
          <w:rFonts w:eastAsia="Times New Roman" w:cstheme="minorHAnsi"/>
          <w:spacing w:val="-3"/>
          <w:sz w:val="24"/>
          <w:szCs w:val="24"/>
          <w:lang w:val="ro-RO"/>
        </w:rPr>
        <w:t xml:space="preserve"> cu anularea abonamentului (unde </w:t>
      </w:r>
      <w:r w:rsidR="00882AA7" w:rsidRPr="00542A44">
        <w:rPr>
          <w:rFonts w:eastAsia="Times New Roman" w:cstheme="minorHAnsi"/>
          <w:spacing w:val="-3"/>
          <w:sz w:val="24"/>
          <w:szCs w:val="24"/>
          <w:lang w:val="ro-RO"/>
        </w:rPr>
        <w:t>situația</w:t>
      </w:r>
      <w:r w:rsidRPr="00542A44">
        <w:rPr>
          <w:rFonts w:eastAsia="Times New Roman" w:cstheme="minorHAnsi"/>
          <w:spacing w:val="-3"/>
          <w:sz w:val="24"/>
          <w:szCs w:val="24"/>
          <w:lang w:val="ro-RO"/>
        </w:rPr>
        <w:t xml:space="preserve"> o impune), dacă nu au fost comise în astfel de condiţii încât potrivit legii penale să fie considerate infracţiuni:</w:t>
      </w:r>
    </w:p>
    <w:p w14:paraId="25BE4863" w14:textId="3F2446FD" w:rsidR="00320FBB" w:rsidRPr="00542A44" w:rsidRDefault="00320FBB" w:rsidP="00730E38">
      <w:pPr>
        <w:numPr>
          <w:ilvl w:val="0"/>
          <w:numId w:val="22"/>
        </w:numPr>
        <w:tabs>
          <w:tab w:val="clear" w:pos="216"/>
          <w:tab w:val="left" w:pos="288"/>
        </w:tabs>
        <w:spacing w:after="0" w:line="240" w:lineRule="auto"/>
        <w:ind w:left="72"/>
        <w:jc w:val="both"/>
        <w:textAlignment w:val="baseline"/>
        <w:rPr>
          <w:rFonts w:eastAsia="Times New Roman" w:cstheme="minorHAnsi"/>
          <w:spacing w:val="-3"/>
          <w:sz w:val="24"/>
          <w:szCs w:val="24"/>
          <w:lang w:val="ro-RO"/>
        </w:rPr>
      </w:pPr>
      <w:r w:rsidRPr="00542A44">
        <w:rPr>
          <w:rFonts w:eastAsia="Times New Roman" w:cstheme="minorHAnsi"/>
          <w:spacing w:val="-3"/>
          <w:sz w:val="24"/>
          <w:szCs w:val="24"/>
          <w:lang w:val="ro-RO"/>
        </w:rPr>
        <w:t xml:space="preserve">Ocuparea unui loc de parcare </w:t>
      </w:r>
      <w:r w:rsidR="00882AA7" w:rsidRPr="00542A44">
        <w:rPr>
          <w:rFonts w:eastAsia="Times New Roman" w:cstheme="minorHAnsi"/>
          <w:spacing w:val="-3"/>
          <w:sz w:val="24"/>
          <w:szCs w:val="24"/>
          <w:lang w:val="ro-RO"/>
        </w:rPr>
        <w:t>rezidențială</w:t>
      </w:r>
      <w:r w:rsidRPr="00542A44">
        <w:rPr>
          <w:rFonts w:eastAsia="Times New Roman" w:cstheme="minorHAnsi"/>
          <w:spacing w:val="-3"/>
          <w:sz w:val="24"/>
          <w:szCs w:val="24"/>
          <w:lang w:val="ro-RO"/>
        </w:rPr>
        <w:t xml:space="preserve"> fără </w:t>
      </w:r>
      <w:r w:rsidR="00882AA7" w:rsidRPr="00542A44">
        <w:rPr>
          <w:rFonts w:eastAsia="Times New Roman" w:cstheme="minorHAnsi"/>
          <w:spacing w:val="-3"/>
          <w:sz w:val="24"/>
          <w:szCs w:val="24"/>
          <w:lang w:val="ro-RO"/>
        </w:rPr>
        <w:t>deținerea</w:t>
      </w:r>
      <w:r w:rsidRPr="00542A44">
        <w:rPr>
          <w:rFonts w:eastAsia="Times New Roman" w:cstheme="minorHAnsi"/>
          <w:spacing w:val="-3"/>
          <w:sz w:val="24"/>
          <w:szCs w:val="24"/>
          <w:lang w:val="ro-RO"/>
        </w:rPr>
        <w:t xml:space="preserve"> unui abona</w:t>
      </w:r>
      <w:r w:rsidR="008802DB" w:rsidRPr="00542A44">
        <w:rPr>
          <w:rFonts w:eastAsia="Times New Roman" w:cstheme="minorHAnsi"/>
          <w:spacing w:val="-3"/>
          <w:sz w:val="24"/>
          <w:szCs w:val="24"/>
          <w:lang w:val="ro-RO"/>
        </w:rPr>
        <w:t>ment</w:t>
      </w:r>
      <w:r w:rsidRPr="00542A44">
        <w:rPr>
          <w:rFonts w:eastAsia="Times New Roman" w:cstheme="minorHAnsi"/>
          <w:spacing w:val="-3"/>
          <w:sz w:val="24"/>
          <w:szCs w:val="24"/>
          <w:lang w:val="ro-RO"/>
        </w:rPr>
        <w:t xml:space="preserve"> valabil pentru locul respectiv</w:t>
      </w:r>
      <w:r w:rsidRPr="00542A44">
        <w:rPr>
          <w:rFonts w:eastAsia="Times New Roman" w:cstheme="minorHAnsi"/>
          <w:b/>
          <w:spacing w:val="-3"/>
          <w:sz w:val="24"/>
          <w:szCs w:val="24"/>
          <w:lang w:val="ro-RO"/>
        </w:rPr>
        <w:t>;</w:t>
      </w:r>
    </w:p>
    <w:p w14:paraId="0FEBC66C" w14:textId="77777777" w:rsidR="00320FBB" w:rsidRPr="00542A44" w:rsidRDefault="00320FBB" w:rsidP="00730E38">
      <w:pPr>
        <w:numPr>
          <w:ilvl w:val="0"/>
          <w:numId w:val="22"/>
        </w:numPr>
        <w:tabs>
          <w:tab w:val="clear" w:pos="216"/>
          <w:tab w:val="left" w:pos="288"/>
        </w:tabs>
        <w:spacing w:after="0" w:line="240" w:lineRule="auto"/>
        <w:ind w:left="72" w:right="72"/>
        <w:jc w:val="both"/>
        <w:textAlignment w:val="baseline"/>
        <w:rPr>
          <w:rFonts w:eastAsia="Times New Roman" w:cstheme="minorHAnsi"/>
          <w:sz w:val="24"/>
          <w:szCs w:val="24"/>
          <w:lang w:val="ro-RO"/>
        </w:rPr>
      </w:pPr>
      <w:r w:rsidRPr="00542A44">
        <w:rPr>
          <w:rFonts w:eastAsia="Times New Roman" w:cstheme="minorHAnsi"/>
          <w:sz w:val="24"/>
          <w:szCs w:val="24"/>
          <w:lang w:val="ro-RO"/>
        </w:rPr>
        <w:t>Nerespectarea marcajului rutier pentru locul de parcare, ocupându-se astfel mai multe locuri de parcare</w:t>
      </w:r>
      <w:r w:rsidRPr="00542A44">
        <w:rPr>
          <w:rFonts w:eastAsia="Times New Roman" w:cstheme="minorHAnsi"/>
          <w:b/>
          <w:sz w:val="24"/>
          <w:szCs w:val="24"/>
          <w:lang w:val="ro-RO"/>
        </w:rPr>
        <w:t>;</w:t>
      </w:r>
    </w:p>
    <w:p w14:paraId="6327E982" w14:textId="77777777" w:rsidR="00320FBB" w:rsidRPr="00542A44" w:rsidRDefault="00320FBB" w:rsidP="00730E38">
      <w:pPr>
        <w:spacing w:after="0" w:line="240" w:lineRule="auto"/>
        <w:ind w:left="72" w:right="72"/>
        <w:jc w:val="both"/>
        <w:textAlignment w:val="baseline"/>
        <w:rPr>
          <w:rFonts w:eastAsia="Times New Roman" w:cstheme="minorHAnsi"/>
          <w:sz w:val="24"/>
          <w:szCs w:val="24"/>
          <w:lang w:val="ro-RO"/>
        </w:rPr>
      </w:pPr>
      <w:r w:rsidRPr="00542A44">
        <w:rPr>
          <w:rFonts w:eastAsia="Times New Roman" w:cstheme="minorHAnsi"/>
          <w:sz w:val="24"/>
          <w:szCs w:val="24"/>
          <w:lang w:val="ro-RO"/>
        </w:rPr>
        <w:t>e) Neexpunerea de către conducătorii auto la loc vizibil, în interiorul autovehiculului, pe parbriz, a abonamentului de parcare</w:t>
      </w:r>
      <w:r w:rsidRPr="00542A44">
        <w:rPr>
          <w:rFonts w:eastAsia="Times New Roman" w:cstheme="minorHAnsi"/>
          <w:b/>
          <w:sz w:val="24"/>
          <w:szCs w:val="24"/>
          <w:lang w:val="ro-RO"/>
        </w:rPr>
        <w:t>;</w:t>
      </w:r>
    </w:p>
    <w:p w14:paraId="0D361CFC" w14:textId="77777777" w:rsidR="00320FBB" w:rsidRPr="00542A44" w:rsidRDefault="00320FBB" w:rsidP="00730E38">
      <w:pPr>
        <w:numPr>
          <w:ilvl w:val="0"/>
          <w:numId w:val="23"/>
        </w:numPr>
        <w:tabs>
          <w:tab w:val="clear" w:pos="216"/>
          <w:tab w:val="left" w:pos="288"/>
        </w:tabs>
        <w:spacing w:after="0" w:line="240" w:lineRule="auto"/>
        <w:ind w:left="72" w:right="72"/>
        <w:jc w:val="both"/>
        <w:textAlignment w:val="baseline"/>
        <w:rPr>
          <w:rFonts w:eastAsia="Times New Roman" w:cstheme="minorHAnsi"/>
          <w:sz w:val="24"/>
          <w:szCs w:val="24"/>
          <w:lang w:val="ro-RO"/>
        </w:rPr>
      </w:pPr>
      <w:r w:rsidRPr="00542A44">
        <w:rPr>
          <w:rFonts w:eastAsia="Times New Roman" w:cstheme="minorHAnsi"/>
          <w:sz w:val="24"/>
          <w:szCs w:val="24"/>
          <w:lang w:val="ro-RO"/>
        </w:rPr>
        <w:t>Modificarea datelor înscrise pe abonament</w:t>
      </w:r>
      <w:r w:rsidRPr="00542A44">
        <w:rPr>
          <w:rFonts w:eastAsia="Times New Roman" w:cstheme="minorHAnsi"/>
          <w:b/>
          <w:sz w:val="24"/>
          <w:szCs w:val="24"/>
          <w:lang w:val="ro-RO"/>
        </w:rPr>
        <w:t>;</w:t>
      </w:r>
    </w:p>
    <w:p w14:paraId="7002B394" w14:textId="77777777" w:rsidR="00320FBB" w:rsidRPr="00542A44" w:rsidRDefault="00320FBB" w:rsidP="00730E38">
      <w:pPr>
        <w:numPr>
          <w:ilvl w:val="0"/>
          <w:numId w:val="23"/>
        </w:numPr>
        <w:tabs>
          <w:tab w:val="clear" w:pos="216"/>
          <w:tab w:val="left" w:pos="288"/>
        </w:tabs>
        <w:spacing w:after="0" w:line="240" w:lineRule="auto"/>
        <w:ind w:left="72" w:right="72"/>
        <w:jc w:val="both"/>
        <w:textAlignment w:val="baseline"/>
        <w:rPr>
          <w:rFonts w:eastAsia="Times New Roman" w:cstheme="minorHAnsi"/>
          <w:sz w:val="24"/>
          <w:szCs w:val="24"/>
          <w:lang w:val="ro-RO"/>
        </w:rPr>
      </w:pPr>
      <w:r w:rsidRPr="00542A44">
        <w:rPr>
          <w:rFonts w:eastAsia="Times New Roman" w:cstheme="minorHAnsi"/>
          <w:sz w:val="24"/>
          <w:szCs w:val="24"/>
          <w:lang w:val="ro-RO"/>
        </w:rPr>
        <w:t>Executarea de lucrări de reparaţii a autovehiculelor sau de întreţinere a acestora (spălarea autovehiculelor, efectuarea schimbului de ulei etc.) pe locurile de parcare rezidenţială</w:t>
      </w:r>
      <w:r w:rsidRPr="00542A44">
        <w:rPr>
          <w:rFonts w:eastAsia="Times New Roman" w:cstheme="minorHAnsi"/>
          <w:b/>
          <w:sz w:val="24"/>
          <w:szCs w:val="24"/>
          <w:lang w:val="ro-RO"/>
        </w:rPr>
        <w:t>;</w:t>
      </w:r>
    </w:p>
    <w:p w14:paraId="32B03246" w14:textId="77777777" w:rsidR="00320FBB" w:rsidRPr="00542A44" w:rsidRDefault="00320FBB" w:rsidP="00730E38">
      <w:pPr>
        <w:numPr>
          <w:ilvl w:val="0"/>
          <w:numId w:val="23"/>
        </w:numPr>
        <w:tabs>
          <w:tab w:val="clear" w:pos="216"/>
          <w:tab w:val="left" w:pos="288"/>
        </w:tabs>
        <w:spacing w:after="0" w:line="240" w:lineRule="auto"/>
        <w:ind w:left="72" w:right="72"/>
        <w:jc w:val="both"/>
        <w:textAlignment w:val="baseline"/>
        <w:rPr>
          <w:rFonts w:eastAsia="Times New Roman" w:cstheme="minorHAnsi"/>
          <w:sz w:val="24"/>
          <w:szCs w:val="24"/>
          <w:lang w:val="ro-RO"/>
        </w:rPr>
      </w:pPr>
      <w:r w:rsidRPr="00542A44">
        <w:rPr>
          <w:rFonts w:eastAsia="Times New Roman" w:cstheme="minorHAnsi"/>
          <w:sz w:val="24"/>
          <w:szCs w:val="24"/>
          <w:lang w:val="ro-RO"/>
        </w:rPr>
        <w:t>Amplasarea sau construirea de garaje, ţarcuri sau montarea ilegală a unor însemne/placaje sau a unor sisteme de blocare a accesului, pe locurile de parcare rezidenţială</w:t>
      </w:r>
      <w:r w:rsidRPr="00542A44">
        <w:rPr>
          <w:rFonts w:eastAsia="Times New Roman" w:cstheme="minorHAnsi"/>
          <w:b/>
          <w:sz w:val="24"/>
          <w:szCs w:val="24"/>
          <w:lang w:val="ro-RO"/>
        </w:rPr>
        <w:t>;</w:t>
      </w:r>
    </w:p>
    <w:p w14:paraId="2C85647F" w14:textId="77777777" w:rsidR="00320FBB" w:rsidRPr="00542A44" w:rsidRDefault="00001E71" w:rsidP="00730E38">
      <w:pPr>
        <w:numPr>
          <w:ilvl w:val="0"/>
          <w:numId w:val="23"/>
        </w:numPr>
        <w:tabs>
          <w:tab w:val="clear" w:pos="216"/>
          <w:tab w:val="left" w:pos="288"/>
        </w:tabs>
        <w:spacing w:after="0" w:line="240" w:lineRule="auto"/>
        <w:ind w:left="72" w:right="72"/>
        <w:jc w:val="both"/>
        <w:textAlignment w:val="baseline"/>
        <w:rPr>
          <w:rFonts w:eastAsia="Times New Roman" w:cstheme="minorHAnsi"/>
          <w:sz w:val="24"/>
          <w:szCs w:val="24"/>
          <w:lang w:val="ro-RO"/>
        </w:rPr>
      </w:pPr>
      <w:r w:rsidRPr="00542A44">
        <w:rPr>
          <w:rFonts w:eastAsia="Times New Roman" w:cstheme="minorHAnsi"/>
          <w:sz w:val="24"/>
          <w:szCs w:val="24"/>
          <w:lang w:val="ro-RO"/>
        </w:rPr>
        <w:t xml:space="preserve">Îngrădirea </w:t>
      </w:r>
      <w:r w:rsidR="00320FBB" w:rsidRPr="00542A44">
        <w:rPr>
          <w:rFonts w:eastAsia="Times New Roman" w:cstheme="minorHAnsi"/>
          <w:sz w:val="24"/>
          <w:szCs w:val="24"/>
          <w:lang w:val="ro-RO"/>
        </w:rPr>
        <w:t>locurilor de parcare cu lanţuri, bare, cabluri sau alte materiale</w:t>
      </w:r>
      <w:r w:rsidR="00320FBB" w:rsidRPr="00542A44">
        <w:rPr>
          <w:rFonts w:eastAsia="Times New Roman" w:cstheme="minorHAnsi"/>
          <w:b/>
          <w:sz w:val="24"/>
          <w:szCs w:val="24"/>
          <w:lang w:val="ro-RO"/>
        </w:rPr>
        <w:t>;</w:t>
      </w:r>
    </w:p>
    <w:p w14:paraId="146D3767" w14:textId="77777777" w:rsidR="00320FBB" w:rsidRPr="00542A44" w:rsidRDefault="00320FBB" w:rsidP="00730E38">
      <w:pPr>
        <w:numPr>
          <w:ilvl w:val="0"/>
          <w:numId w:val="23"/>
        </w:numPr>
        <w:tabs>
          <w:tab w:val="clear" w:pos="216"/>
          <w:tab w:val="left" w:pos="288"/>
        </w:tabs>
        <w:spacing w:after="0" w:line="240" w:lineRule="auto"/>
        <w:ind w:left="72" w:right="72"/>
        <w:jc w:val="both"/>
        <w:textAlignment w:val="baseline"/>
        <w:rPr>
          <w:rFonts w:eastAsia="Times New Roman" w:cstheme="minorHAnsi"/>
          <w:sz w:val="24"/>
          <w:szCs w:val="24"/>
          <w:lang w:val="ro-RO"/>
        </w:rPr>
      </w:pPr>
      <w:r w:rsidRPr="00542A44">
        <w:rPr>
          <w:rFonts w:eastAsia="Times New Roman" w:cstheme="minorHAnsi"/>
          <w:sz w:val="24"/>
          <w:szCs w:val="24"/>
          <w:lang w:val="ro-RO"/>
        </w:rPr>
        <w:t>Neeliberarea locului de parcare rezidenţială la solicitarea administratorului în situaţia efectuării unor lucrări edilitare care necesită ocuparea temporară a spaţiului de parcare sau dacă locului i s-a repartizat o altă destinaţie publică</w:t>
      </w:r>
      <w:r w:rsidRPr="00542A44">
        <w:rPr>
          <w:rFonts w:eastAsia="Times New Roman" w:cstheme="minorHAnsi"/>
          <w:b/>
          <w:sz w:val="24"/>
          <w:szCs w:val="24"/>
          <w:lang w:val="ro-RO"/>
        </w:rPr>
        <w:t>;</w:t>
      </w:r>
    </w:p>
    <w:p w14:paraId="3CF32709" w14:textId="77777777" w:rsidR="00320FBB" w:rsidRPr="00542A44" w:rsidRDefault="00320FBB" w:rsidP="00730E38">
      <w:pPr>
        <w:numPr>
          <w:ilvl w:val="0"/>
          <w:numId w:val="23"/>
        </w:numPr>
        <w:tabs>
          <w:tab w:val="clear" w:pos="216"/>
          <w:tab w:val="left" w:pos="288"/>
        </w:tabs>
        <w:spacing w:after="0" w:line="240" w:lineRule="auto"/>
        <w:ind w:left="72" w:right="72"/>
        <w:jc w:val="both"/>
        <w:textAlignment w:val="baseline"/>
        <w:rPr>
          <w:rFonts w:eastAsia="Times New Roman" w:cstheme="minorHAnsi"/>
          <w:sz w:val="24"/>
          <w:szCs w:val="24"/>
          <w:lang w:val="ro-RO"/>
        </w:rPr>
      </w:pPr>
      <w:r w:rsidRPr="00542A44">
        <w:rPr>
          <w:rFonts w:eastAsia="Times New Roman" w:cstheme="minorHAnsi"/>
          <w:sz w:val="24"/>
          <w:szCs w:val="24"/>
          <w:lang w:val="ro-RO"/>
        </w:rPr>
        <w:t>Nerespectarea obligaţiei de menţinere şi asigurare a curăţeniei locului de parcare rezidenţială atribuit</w:t>
      </w:r>
      <w:r w:rsidRPr="00542A44">
        <w:rPr>
          <w:rFonts w:eastAsia="Times New Roman" w:cstheme="minorHAnsi"/>
          <w:b/>
          <w:sz w:val="24"/>
          <w:szCs w:val="24"/>
          <w:lang w:val="ro-RO"/>
        </w:rPr>
        <w:t>;</w:t>
      </w:r>
    </w:p>
    <w:p w14:paraId="572D5C16" w14:textId="2E3A8BFB" w:rsidR="00320FBB" w:rsidRPr="00542A44" w:rsidRDefault="008802DB" w:rsidP="008802DB">
      <w:pPr>
        <w:tabs>
          <w:tab w:val="left" w:pos="216"/>
          <w:tab w:val="left" w:pos="288"/>
        </w:tabs>
        <w:spacing w:after="0" w:line="240" w:lineRule="auto"/>
        <w:ind w:left="72" w:right="72"/>
        <w:jc w:val="both"/>
        <w:textAlignment w:val="baseline"/>
        <w:rPr>
          <w:rFonts w:eastAsia="Times New Roman" w:cstheme="minorHAnsi"/>
          <w:sz w:val="24"/>
          <w:szCs w:val="24"/>
          <w:lang w:val="ro-RO"/>
        </w:rPr>
      </w:pPr>
      <w:r w:rsidRPr="00542A44">
        <w:rPr>
          <w:rFonts w:eastAsia="Times New Roman" w:cstheme="minorHAnsi"/>
          <w:sz w:val="24"/>
          <w:szCs w:val="24"/>
          <w:lang w:val="ro-RO"/>
        </w:rPr>
        <w:t xml:space="preserve">l) </w:t>
      </w:r>
      <w:r w:rsidR="00320FBB" w:rsidRPr="00542A44">
        <w:rPr>
          <w:rFonts w:eastAsia="Times New Roman" w:cstheme="minorHAnsi"/>
          <w:sz w:val="24"/>
          <w:szCs w:val="24"/>
          <w:lang w:val="ro-RO"/>
        </w:rPr>
        <w:t>Provocarea de stricăciuni la dotările ce aparţin parcării, ca urmare a nerespectării regulilor de parcare, a indicatoarelor, a marcajelor sau datorită unor manevre greşite</w:t>
      </w:r>
      <w:r w:rsidR="00320FBB" w:rsidRPr="00542A44">
        <w:rPr>
          <w:rFonts w:eastAsia="Times New Roman" w:cstheme="minorHAnsi"/>
          <w:b/>
          <w:sz w:val="24"/>
          <w:szCs w:val="24"/>
          <w:lang w:val="ro-RO"/>
        </w:rPr>
        <w:t>;</w:t>
      </w:r>
    </w:p>
    <w:p w14:paraId="02328D57" w14:textId="30617F0A" w:rsidR="00320FBB" w:rsidRPr="00542A44" w:rsidRDefault="008802DB" w:rsidP="008802DB">
      <w:pPr>
        <w:tabs>
          <w:tab w:val="left" w:pos="216"/>
          <w:tab w:val="left" w:pos="288"/>
        </w:tabs>
        <w:spacing w:after="0" w:line="240" w:lineRule="auto"/>
        <w:ind w:left="72" w:right="72"/>
        <w:jc w:val="both"/>
        <w:textAlignment w:val="baseline"/>
        <w:rPr>
          <w:rFonts w:eastAsia="Times New Roman" w:cstheme="minorHAnsi"/>
          <w:sz w:val="24"/>
          <w:szCs w:val="24"/>
          <w:lang w:val="ro-RO"/>
        </w:rPr>
      </w:pPr>
      <w:r w:rsidRPr="00542A44">
        <w:rPr>
          <w:rFonts w:eastAsia="Times New Roman" w:cstheme="minorHAnsi"/>
          <w:sz w:val="24"/>
          <w:szCs w:val="24"/>
          <w:lang w:val="ro-RO"/>
        </w:rPr>
        <w:t>m)</w:t>
      </w:r>
      <w:r w:rsidR="007A0D46" w:rsidRPr="00542A44">
        <w:rPr>
          <w:rFonts w:eastAsia="Times New Roman" w:cstheme="minorHAnsi"/>
          <w:sz w:val="24"/>
          <w:szCs w:val="24"/>
          <w:lang w:val="ro-RO"/>
        </w:rPr>
        <w:t xml:space="preserve"> </w:t>
      </w:r>
      <w:r w:rsidR="00320FBB" w:rsidRPr="00542A44">
        <w:rPr>
          <w:rFonts w:eastAsia="Times New Roman" w:cstheme="minorHAnsi"/>
          <w:sz w:val="24"/>
          <w:szCs w:val="24"/>
          <w:lang w:val="ro-RO"/>
        </w:rPr>
        <w:t>Lipsa notificării administratorului, în termen de 30 de zile, de la data înstrăinării autovehiculului pentru care s-a atribuit locul de parcare</w:t>
      </w:r>
      <w:r w:rsidR="00320FBB" w:rsidRPr="00542A44">
        <w:rPr>
          <w:rFonts w:eastAsia="Times New Roman" w:cstheme="minorHAnsi"/>
          <w:b/>
          <w:sz w:val="24"/>
          <w:szCs w:val="24"/>
          <w:lang w:val="ro-RO"/>
        </w:rPr>
        <w:t>;</w:t>
      </w:r>
    </w:p>
    <w:p w14:paraId="6864F1CF" w14:textId="787722DB" w:rsidR="00320FBB" w:rsidRPr="00542A44" w:rsidRDefault="008802DB" w:rsidP="008802DB">
      <w:pPr>
        <w:tabs>
          <w:tab w:val="left" w:pos="216"/>
          <w:tab w:val="left" w:pos="288"/>
        </w:tabs>
        <w:spacing w:after="0" w:line="240" w:lineRule="auto"/>
        <w:ind w:right="72"/>
        <w:jc w:val="both"/>
        <w:textAlignment w:val="baseline"/>
        <w:rPr>
          <w:rFonts w:eastAsia="Times New Roman" w:cstheme="minorHAnsi"/>
          <w:sz w:val="24"/>
          <w:szCs w:val="24"/>
          <w:lang w:val="ro-RO"/>
        </w:rPr>
      </w:pPr>
      <w:r w:rsidRPr="00542A44">
        <w:rPr>
          <w:rFonts w:eastAsia="Times New Roman" w:cstheme="minorHAnsi"/>
          <w:sz w:val="24"/>
          <w:szCs w:val="24"/>
          <w:lang w:val="ro-RO"/>
        </w:rPr>
        <w:lastRenderedPageBreak/>
        <w:t xml:space="preserve">n) </w:t>
      </w:r>
      <w:r w:rsidR="007A0D46" w:rsidRPr="00542A44">
        <w:rPr>
          <w:rFonts w:eastAsia="Times New Roman" w:cstheme="minorHAnsi"/>
          <w:sz w:val="24"/>
          <w:szCs w:val="24"/>
          <w:lang w:val="ro-RO"/>
        </w:rPr>
        <w:t xml:space="preserve"> </w:t>
      </w:r>
      <w:r w:rsidR="00320FBB" w:rsidRPr="00542A44">
        <w:rPr>
          <w:rFonts w:eastAsia="Times New Roman" w:cstheme="minorHAnsi"/>
          <w:sz w:val="24"/>
          <w:szCs w:val="24"/>
          <w:lang w:val="ro-RO"/>
        </w:rPr>
        <w:t>Lipsa notificării administratorului cu privire la schimbarea numărului de înmatriculare al autovehiculului pentru care s-a atribuit locul de parcare;</w:t>
      </w:r>
    </w:p>
    <w:p w14:paraId="695A6ACE" w14:textId="77777777" w:rsidR="00782DEA" w:rsidRPr="00542A44" w:rsidRDefault="00782DEA" w:rsidP="00782DEA">
      <w:pPr>
        <w:tabs>
          <w:tab w:val="left" w:pos="216"/>
          <w:tab w:val="left" w:pos="288"/>
        </w:tabs>
        <w:spacing w:after="0" w:line="240" w:lineRule="auto"/>
        <w:ind w:right="72"/>
        <w:jc w:val="both"/>
        <w:textAlignment w:val="baseline"/>
        <w:rPr>
          <w:rFonts w:eastAsia="Times New Roman" w:cstheme="minorHAnsi"/>
          <w:sz w:val="24"/>
          <w:szCs w:val="24"/>
          <w:lang w:val="ro-RO"/>
        </w:rPr>
      </w:pPr>
    </w:p>
    <w:p w14:paraId="5B3FD336" w14:textId="77777777" w:rsidR="00D80EB7" w:rsidRPr="00542A44" w:rsidRDefault="00807E1C" w:rsidP="00E02C51">
      <w:pPr>
        <w:tabs>
          <w:tab w:val="left" w:pos="288"/>
        </w:tabs>
        <w:spacing w:after="0" w:line="240" w:lineRule="auto"/>
        <w:ind w:left="72" w:right="72"/>
        <w:jc w:val="both"/>
        <w:textAlignment w:val="baseline"/>
        <w:rPr>
          <w:rFonts w:eastAsia="Times New Roman" w:cstheme="minorHAnsi"/>
          <w:sz w:val="24"/>
          <w:szCs w:val="24"/>
          <w:lang w:val="ro-RO"/>
        </w:rPr>
      </w:pPr>
      <w:r w:rsidRPr="00542A44">
        <w:rPr>
          <w:rFonts w:eastAsia="Times New Roman" w:cstheme="minorHAnsi"/>
          <w:b/>
          <w:bCs/>
          <w:sz w:val="24"/>
          <w:szCs w:val="24"/>
          <w:lang w:val="ro-RO"/>
        </w:rPr>
        <w:t>Art. 2</w:t>
      </w:r>
      <w:r w:rsidR="007440F5" w:rsidRPr="00542A44">
        <w:rPr>
          <w:rFonts w:eastAsia="Times New Roman" w:cstheme="minorHAnsi"/>
          <w:b/>
          <w:bCs/>
          <w:sz w:val="24"/>
          <w:szCs w:val="24"/>
          <w:lang w:val="ro-RO"/>
        </w:rPr>
        <w:t>8</w:t>
      </w:r>
      <w:r w:rsidRPr="00542A44">
        <w:rPr>
          <w:rFonts w:eastAsia="Times New Roman" w:cstheme="minorHAnsi"/>
          <w:b/>
          <w:bCs/>
          <w:sz w:val="24"/>
          <w:szCs w:val="24"/>
          <w:lang w:val="ro-RO"/>
        </w:rPr>
        <w:t>.</w:t>
      </w:r>
      <w:r w:rsidRPr="00542A44">
        <w:rPr>
          <w:rFonts w:eastAsia="Times New Roman" w:cstheme="minorHAnsi"/>
          <w:sz w:val="24"/>
          <w:szCs w:val="24"/>
          <w:lang w:val="ro-RO"/>
        </w:rPr>
        <w:t xml:space="preserve"> </w:t>
      </w:r>
      <w:bookmarkStart w:id="0" w:name="_Hlk201837206"/>
    </w:p>
    <w:p w14:paraId="039D7CAE" w14:textId="0794319C" w:rsidR="00807E1C" w:rsidRPr="00542A44" w:rsidRDefault="00807E1C" w:rsidP="00E02C51">
      <w:pPr>
        <w:tabs>
          <w:tab w:val="left" w:pos="288"/>
        </w:tabs>
        <w:spacing w:after="0" w:line="240" w:lineRule="auto"/>
        <w:ind w:left="72" w:right="72"/>
        <w:jc w:val="both"/>
        <w:textAlignment w:val="baseline"/>
        <w:rPr>
          <w:rFonts w:eastAsia="Times New Roman" w:cstheme="minorHAnsi"/>
          <w:sz w:val="24"/>
          <w:szCs w:val="24"/>
          <w:lang w:val="ro-RO"/>
        </w:rPr>
      </w:pPr>
      <w:r w:rsidRPr="00542A44">
        <w:rPr>
          <w:rFonts w:eastAsia="Times New Roman" w:cstheme="minorHAnsi"/>
          <w:sz w:val="24"/>
          <w:szCs w:val="24"/>
          <w:lang w:val="ro-RO"/>
        </w:rPr>
        <w:t>Pentru contravenţiile prevăzute în prezentul regulament, în cazul în care faptele constatate sunt de gravitate redusă, sancţiunea contravenţională poate fi avertismentul, care constă în atenţionarea verbală sau scrisă a contravenientului asupra pericolului social al faptei săvârşite, însoţită de recomandarea de a respecta dispoziţiile legale.</w:t>
      </w:r>
    </w:p>
    <w:p w14:paraId="5921DE7A" w14:textId="77777777" w:rsidR="00782DEA" w:rsidRPr="00542A44" w:rsidRDefault="00782DEA" w:rsidP="00E02C51">
      <w:pPr>
        <w:tabs>
          <w:tab w:val="left" w:pos="288"/>
        </w:tabs>
        <w:spacing w:after="0" w:line="240" w:lineRule="auto"/>
        <w:ind w:left="72" w:right="72"/>
        <w:jc w:val="both"/>
        <w:textAlignment w:val="baseline"/>
        <w:rPr>
          <w:rFonts w:eastAsia="Times New Roman" w:cstheme="minorHAnsi"/>
          <w:sz w:val="24"/>
          <w:szCs w:val="24"/>
          <w:lang w:val="ro-RO"/>
        </w:rPr>
      </w:pPr>
    </w:p>
    <w:bookmarkEnd w:id="0"/>
    <w:p w14:paraId="21CF4DD3" w14:textId="21D49F81" w:rsidR="007440F5" w:rsidRPr="00542A44" w:rsidRDefault="00807E1C" w:rsidP="00807E1C">
      <w:pPr>
        <w:spacing w:after="0" w:line="240" w:lineRule="auto"/>
        <w:ind w:left="72" w:right="72"/>
        <w:jc w:val="both"/>
        <w:textAlignment w:val="baseline"/>
        <w:rPr>
          <w:rFonts w:eastAsia="Times New Roman" w:cstheme="minorHAnsi"/>
          <w:b/>
          <w:bCs/>
          <w:spacing w:val="-3"/>
          <w:sz w:val="24"/>
          <w:szCs w:val="24"/>
          <w:lang w:val="ro-RO"/>
        </w:rPr>
      </w:pPr>
      <w:r w:rsidRPr="00542A44">
        <w:rPr>
          <w:rFonts w:eastAsia="Times New Roman" w:cstheme="minorHAnsi"/>
          <w:b/>
          <w:bCs/>
          <w:spacing w:val="-3"/>
          <w:sz w:val="24"/>
          <w:szCs w:val="24"/>
          <w:lang w:val="ro-RO"/>
        </w:rPr>
        <w:t>Art.</w:t>
      </w:r>
      <w:r w:rsidR="007440F5" w:rsidRPr="00542A44">
        <w:rPr>
          <w:rFonts w:eastAsia="Times New Roman" w:cstheme="minorHAnsi"/>
          <w:b/>
          <w:bCs/>
          <w:spacing w:val="-3"/>
          <w:sz w:val="24"/>
          <w:szCs w:val="24"/>
          <w:lang w:val="ro-RO"/>
        </w:rPr>
        <w:t xml:space="preserve"> 29</w:t>
      </w:r>
      <w:r w:rsidRPr="00542A44">
        <w:rPr>
          <w:rFonts w:eastAsia="Times New Roman" w:cstheme="minorHAnsi"/>
          <w:b/>
          <w:bCs/>
          <w:spacing w:val="-3"/>
          <w:sz w:val="24"/>
          <w:szCs w:val="24"/>
          <w:lang w:val="ro-RO"/>
        </w:rPr>
        <w:t xml:space="preserve">. </w:t>
      </w:r>
    </w:p>
    <w:p w14:paraId="4BC4C799" w14:textId="6E6B34A3" w:rsidR="00807E1C" w:rsidRPr="00542A44" w:rsidRDefault="00807E1C" w:rsidP="00807E1C">
      <w:pPr>
        <w:spacing w:after="0" w:line="240" w:lineRule="auto"/>
        <w:ind w:left="72" w:right="72"/>
        <w:jc w:val="both"/>
        <w:textAlignment w:val="baseline"/>
        <w:rPr>
          <w:rFonts w:eastAsia="Times New Roman" w:cstheme="minorHAnsi"/>
          <w:spacing w:val="-3"/>
          <w:sz w:val="24"/>
          <w:szCs w:val="24"/>
          <w:lang w:val="ro-RO"/>
        </w:rPr>
      </w:pPr>
      <w:r w:rsidRPr="00542A44">
        <w:rPr>
          <w:rFonts w:eastAsia="Times New Roman" w:cstheme="minorHAnsi"/>
          <w:b/>
          <w:bCs/>
          <w:spacing w:val="-3"/>
          <w:sz w:val="24"/>
          <w:szCs w:val="24"/>
          <w:lang w:val="ro-RO"/>
        </w:rPr>
        <w:t>(1)</w:t>
      </w:r>
      <w:r w:rsidRPr="00542A44">
        <w:rPr>
          <w:rFonts w:eastAsia="Times New Roman" w:cstheme="minorHAnsi"/>
          <w:spacing w:val="-3"/>
          <w:sz w:val="24"/>
          <w:szCs w:val="24"/>
          <w:lang w:val="ro-RO"/>
        </w:rPr>
        <w:t xml:space="preserve"> Constatarea şi sancționarea contravenţiilor prevăzute în prezenta hotărâre se vor face de către primar şi împuterniciţii acestuia, precum şi de către polițiștii din cadrul Poliției Locale a Municipiului Curtea de Argeş.</w:t>
      </w:r>
    </w:p>
    <w:p w14:paraId="572A0EC0" w14:textId="77777777" w:rsidR="00807E1C" w:rsidRPr="00542A44" w:rsidRDefault="00807E1C" w:rsidP="00807E1C">
      <w:pPr>
        <w:spacing w:after="0" w:line="240" w:lineRule="auto"/>
        <w:ind w:left="72" w:right="72"/>
        <w:jc w:val="both"/>
        <w:textAlignment w:val="baseline"/>
        <w:rPr>
          <w:rFonts w:eastAsia="Times New Roman" w:cstheme="minorHAnsi"/>
          <w:spacing w:val="-3"/>
          <w:sz w:val="24"/>
          <w:szCs w:val="24"/>
          <w:lang w:val="ro-RO"/>
        </w:rPr>
      </w:pPr>
      <w:r w:rsidRPr="00542A44">
        <w:rPr>
          <w:rFonts w:eastAsia="Times New Roman" w:cstheme="minorHAnsi"/>
          <w:b/>
          <w:bCs/>
          <w:spacing w:val="-3"/>
          <w:sz w:val="24"/>
          <w:szCs w:val="24"/>
          <w:lang w:val="ro-RO"/>
        </w:rPr>
        <w:t>(2)</w:t>
      </w:r>
      <w:r w:rsidRPr="00542A44">
        <w:rPr>
          <w:rFonts w:eastAsia="Times New Roman" w:cstheme="minorHAnsi"/>
          <w:spacing w:val="-3"/>
          <w:sz w:val="24"/>
          <w:szCs w:val="24"/>
          <w:lang w:val="ro-RO"/>
        </w:rPr>
        <w:t xml:space="preserve"> Contravenientul poate achita în termen de cel mult 15 zile de la data înmânării sau comunicării procesului-verbal, jumătate din minimul amenzii prevăzute de prezenta hotărâre, agentul constatator făcând mențiunea despre această posibilitate în procesul-verbal.</w:t>
      </w:r>
    </w:p>
    <w:p w14:paraId="0384B13F" w14:textId="77777777" w:rsidR="00807E1C" w:rsidRPr="00542A44" w:rsidRDefault="00807E1C" w:rsidP="00807E1C">
      <w:pPr>
        <w:spacing w:after="0" w:line="240" w:lineRule="auto"/>
        <w:ind w:left="72" w:right="72"/>
        <w:jc w:val="both"/>
        <w:textAlignment w:val="baseline"/>
        <w:rPr>
          <w:rFonts w:eastAsia="Times New Roman" w:cstheme="minorHAnsi"/>
          <w:spacing w:val="-3"/>
          <w:sz w:val="24"/>
          <w:szCs w:val="24"/>
          <w:lang w:val="ro-RO"/>
        </w:rPr>
      </w:pPr>
      <w:r w:rsidRPr="00542A44">
        <w:rPr>
          <w:rFonts w:eastAsia="Times New Roman" w:cstheme="minorHAnsi"/>
          <w:b/>
          <w:bCs/>
          <w:spacing w:val="-3"/>
          <w:sz w:val="24"/>
          <w:szCs w:val="24"/>
          <w:lang w:val="ro-RO"/>
        </w:rPr>
        <w:t>(3)</w:t>
      </w:r>
      <w:r w:rsidRPr="00542A44">
        <w:rPr>
          <w:rFonts w:eastAsia="Times New Roman" w:cstheme="minorHAnsi"/>
          <w:spacing w:val="-3"/>
          <w:sz w:val="24"/>
          <w:szCs w:val="24"/>
          <w:lang w:val="ro-RO"/>
        </w:rPr>
        <w:t xml:space="preserve"> Comunicarea procesului-verbal de constatare a contravenției se face prin poștă, cu aviz de primire sau prin afișare la domiciliul sau sediul contravenientului. Operațiunea de afișare se consemnează într-un proces-verbal, semnat de cel puțin un martor.</w:t>
      </w:r>
    </w:p>
    <w:p w14:paraId="144F2E8B" w14:textId="77777777" w:rsidR="00782DEA" w:rsidRPr="00542A44" w:rsidRDefault="00782DEA" w:rsidP="00807E1C">
      <w:pPr>
        <w:spacing w:after="0" w:line="240" w:lineRule="auto"/>
        <w:ind w:left="72" w:right="72"/>
        <w:jc w:val="both"/>
        <w:textAlignment w:val="baseline"/>
        <w:rPr>
          <w:rFonts w:eastAsia="Times New Roman" w:cstheme="minorHAnsi"/>
          <w:spacing w:val="-3"/>
          <w:sz w:val="24"/>
          <w:szCs w:val="24"/>
          <w:lang w:val="ro-RO"/>
        </w:rPr>
      </w:pPr>
    </w:p>
    <w:p w14:paraId="30522730" w14:textId="3ADD82F2" w:rsidR="007440F5" w:rsidRPr="00542A44" w:rsidRDefault="00807E1C" w:rsidP="00807E1C">
      <w:pPr>
        <w:spacing w:after="0" w:line="240" w:lineRule="auto"/>
        <w:ind w:left="72" w:right="72"/>
        <w:jc w:val="both"/>
        <w:textAlignment w:val="baseline"/>
        <w:rPr>
          <w:rFonts w:eastAsia="Times New Roman" w:cstheme="minorHAnsi"/>
          <w:b/>
          <w:bCs/>
          <w:spacing w:val="-3"/>
          <w:sz w:val="24"/>
          <w:szCs w:val="24"/>
          <w:lang w:val="ro-RO"/>
        </w:rPr>
      </w:pPr>
      <w:r w:rsidRPr="00542A44">
        <w:rPr>
          <w:rFonts w:eastAsia="Times New Roman" w:cstheme="minorHAnsi"/>
          <w:b/>
          <w:bCs/>
          <w:spacing w:val="-3"/>
          <w:sz w:val="24"/>
          <w:szCs w:val="24"/>
          <w:lang w:val="ro-RO"/>
        </w:rPr>
        <w:t>Art.</w:t>
      </w:r>
      <w:r w:rsidR="007440F5" w:rsidRPr="00542A44">
        <w:rPr>
          <w:rFonts w:eastAsia="Times New Roman" w:cstheme="minorHAnsi"/>
          <w:b/>
          <w:bCs/>
          <w:spacing w:val="-3"/>
          <w:sz w:val="24"/>
          <w:szCs w:val="24"/>
          <w:lang w:val="ro-RO"/>
        </w:rPr>
        <w:t xml:space="preserve"> 30</w:t>
      </w:r>
      <w:r w:rsidRPr="00542A44">
        <w:rPr>
          <w:rFonts w:eastAsia="Times New Roman" w:cstheme="minorHAnsi"/>
          <w:b/>
          <w:bCs/>
          <w:spacing w:val="-3"/>
          <w:sz w:val="24"/>
          <w:szCs w:val="24"/>
          <w:lang w:val="ro-RO"/>
        </w:rPr>
        <w:t>.</w:t>
      </w:r>
    </w:p>
    <w:p w14:paraId="14907B08" w14:textId="36D1267C" w:rsidR="00807E1C" w:rsidRPr="00542A44" w:rsidRDefault="007A0D46" w:rsidP="00807E1C">
      <w:pPr>
        <w:spacing w:after="0" w:line="240" w:lineRule="auto"/>
        <w:ind w:left="72" w:right="72"/>
        <w:jc w:val="both"/>
        <w:textAlignment w:val="baseline"/>
        <w:rPr>
          <w:rFonts w:eastAsia="Times New Roman" w:cstheme="minorHAnsi"/>
          <w:spacing w:val="-3"/>
          <w:sz w:val="24"/>
          <w:szCs w:val="24"/>
          <w:lang w:val="ro-RO"/>
        </w:rPr>
      </w:pPr>
      <w:r w:rsidRPr="00542A44">
        <w:rPr>
          <w:rFonts w:eastAsia="Times New Roman" w:cstheme="minorHAnsi"/>
          <w:b/>
          <w:bCs/>
          <w:spacing w:val="-3"/>
          <w:sz w:val="24"/>
          <w:szCs w:val="24"/>
          <w:lang w:val="ro-RO"/>
        </w:rPr>
        <w:t xml:space="preserve">(1) </w:t>
      </w:r>
      <w:r w:rsidR="00807E1C" w:rsidRPr="00542A44">
        <w:rPr>
          <w:rFonts w:eastAsia="Times New Roman" w:cstheme="minorHAnsi"/>
          <w:spacing w:val="-3"/>
          <w:sz w:val="24"/>
          <w:szCs w:val="24"/>
          <w:lang w:val="ro-RO"/>
        </w:rPr>
        <w:t>Împotriva procesului-verbal de constatare a contravenţiei şi de aplicare a sancţiunii se poate face plângere în termen de 15 zile de la data înmânării sau comunicării acestuia la Judecătoria Curtea de Argeş.</w:t>
      </w:r>
    </w:p>
    <w:p w14:paraId="15CD93CB" w14:textId="694E0E0B" w:rsidR="00807E1C" w:rsidRPr="00542A44" w:rsidRDefault="007A0D46" w:rsidP="007A0D46">
      <w:pPr>
        <w:spacing w:after="0" w:line="240" w:lineRule="auto"/>
        <w:ind w:right="72"/>
        <w:jc w:val="both"/>
        <w:textAlignment w:val="baseline"/>
        <w:rPr>
          <w:rFonts w:eastAsia="Times New Roman" w:cstheme="minorHAnsi"/>
          <w:spacing w:val="-3"/>
          <w:sz w:val="24"/>
          <w:szCs w:val="24"/>
          <w:lang w:val="ro-RO"/>
        </w:rPr>
      </w:pPr>
      <w:r w:rsidRPr="00542A44">
        <w:rPr>
          <w:rFonts w:eastAsia="Times New Roman" w:cstheme="minorHAnsi"/>
          <w:spacing w:val="-3"/>
          <w:sz w:val="24"/>
          <w:szCs w:val="24"/>
          <w:lang w:val="ro-RO"/>
        </w:rPr>
        <w:t xml:space="preserve"> </w:t>
      </w:r>
      <w:r w:rsidRPr="00542A44">
        <w:rPr>
          <w:rFonts w:eastAsia="Times New Roman" w:cstheme="minorHAnsi"/>
          <w:b/>
          <w:bCs/>
          <w:spacing w:val="-3"/>
          <w:sz w:val="24"/>
          <w:szCs w:val="24"/>
          <w:lang w:val="ro-RO"/>
        </w:rPr>
        <w:t xml:space="preserve">(2) </w:t>
      </w:r>
      <w:r w:rsidR="00807E1C" w:rsidRPr="00542A44">
        <w:rPr>
          <w:rFonts w:eastAsia="Times New Roman" w:cstheme="minorHAnsi"/>
          <w:spacing w:val="-3"/>
          <w:sz w:val="24"/>
          <w:szCs w:val="24"/>
          <w:lang w:val="ro-RO"/>
        </w:rPr>
        <w:t>În sensul prevederilor prezent</w:t>
      </w:r>
      <w:r w:rsidR="00304071" w:rsidRPr="00542A44">
        <w:rPr>
          <w:rFonts w:eastAsia="Times New Roman" w:cstheme="minorHAnsi"/>
          <w:spacing w:val="-3"/>
          <w:sz w:val="24"/>
          <w:szCs w:val="24"/>
          <w:lang w:val="ro-RO"/>
        </w:rPr>
        <w:t>ului regulament</w:t>
      </w:r>
      <w:r w:rsidR="00807E1C" w:rsidRPr="00542A44">
        <w:rPr>
          <w:rFonts w:eastAsia="Times New Roman" w:cstheme="minorHAnsi"/>
          <w:spacing w:val="-3"/>
          <w:sz w:val="24"/>
          <w:szCs w:val="24"/>
          <w:lang w:val="ro-RO"/>
        </w:rPr>
        <w:t xml:space="preserve"> vor fi organizate permanent acţiuni de control având ca obiectiv verificarea respectării </w:t>
      </w:r>
      <w:r w:rsidR="00882AA7" w:rsidRPr="00542A44">
        <w:rPr>
          <w:rFonts w:eastAsia="Times New Roman" w:cstheme="minorHAnsi"/>
          <w:spacing w:val="-3"/>
          <w:sz w:val="24"/>
          <w:szCs w:val="24"/>
          <w:lang w:val="ro-RO"/>
        </w:rPr>
        <w:t>dispozițiilor</w:t>
      </w:r>
      <w:r w:rsidR="00807E1C" w:rsidRPr="00542A44">
        <w:rPr>
          <w:rFonts w:eastAsia="Times New Roman" w:cstheme="minorHAnsi"/>
          <w:spacing w:val="-3"/>
          <w:sz w:val="24"/>
          <w:szCs w:val="24"/>
          <w:lang w:val="ro-RO"/>
        </w:rPr>
        <w:t xml:space="preserve"> cuprinse în aceasta.</w:t>
      </w:r>
    </w:p>
    <w:p w14:paraId="12017FFD" w14:textId="77777777" w:rsidR="009D2EFA" w:rsidRPr="00542A44" w:rsidRDefault="009D2EFA" w:rsidP="007A0D46">
      <w:pPr>
        <w:spacing w:after="0" w:line="240" w:lineRule="auto"/>
        <w:ind w:right="72"/>
        <w:jc w:val="both"/>
        <w:textAlignment w:val="baseline"/>
        <w:rPr>
          <w:rFonts w:eastAsia="Times New Roman" w:cstheme="minorHAnsi"/>
          <w:spacing w:val="-3"/>
          <w:sz w:val="24"/>
          <w:szCs w:val="24"/>
          <w:lang w:val="ro-RO"/>
        </w:rPr>
      </w:pPr>
    </w:p>
    <w:p w14:paraId="01DE638F" w14:textId="07F5D12C" w:rsidR="009D2EFA" w:rsidRPr="00542A44" w:rsidRDefault="009D2EFA" w:rsidP="007A0D46">
      <w:pPr>
        <w:spacing w:after="0" w:line="240" w:lineRule="auto"/>
        <w:ind w:right="72"/>
        <w:jc w:val="both"/>
        <w:textAlignment w:val="baseline"/>
        <w:rPr>
          <w:rFonts w:eastAsia="Times New Roman" w:cstheme="minorHAnsi"/>
          <w:b/>
          <w:bCs/>
          <w:spacing w:val="-3"/>
          <w:sz w:val="24"/>
          <w:szCs w:val="24"/>
          <w:lang w:val="ro-RO"/>
        </w:rPr>
      </w:pPr>
      <w:r w:rsidRPr="00542A44">
        <w:rPr>
          <w:rFonts w:eastAsia="Times New Roman" w:cstheme="minorHAnsi"/>
          <w:b/>
          <w:bCs/>
          <w:spacing w:val="-3"/>
          <w:sz w:val="24"/>
          <w:szCs w:val="24"/>
          <w:lang w:val="ro-RO"/>
        </w:rPr>
        <w:t>Art.</w:t>
      </w:r>
      <w:r w:rsidR="00103868" w:rsidRPr="00542A44">
        <w:rPr>
          <w:rFonts w:eastAsia="Times New Roman" w:cstheme="minorHAnsi"/>
          <w:b/>
          <w:bCs/>
          <w:spacing w:val="-3"/>
          <w:sz w:val="24"/>
          <w:szCs w:val="24"/>
          <w:lang w:val="ro-RO"/>
        </w:rPr>
        <w:t xml:space="preserve"> </w:t>
      </w:r>
      <w:r w:rsidRPr="00542A44">
        <w:rPr>
          <w:rFonts w:eastAsia="Times New Roman" w:cstheme="minorHAnsi"/>
          <w:b/>
          <w:bCs/>
          <w:spacing w:val="-3"/>
          <w:sz w:val="24"/>
          <w:szCs w:val="24"/>
          <w:lang w:val="ro-RO"/>
        </w:rPr>
        <w:t>31</w:t>
      </w:r>
      <w:r w:rsidR="00103868" w:rsidRPr="00542A44">
        <w:rPr>
          <w:rFonts w:eastAsia="Times New Roman" w:cstheme="minorHAnsi"/>
          <w:b/>
          <w:bCs/>
          <w:spacing w:val="-3"/>
          <w:sz w:val="24"/>
          <w:szCs w:val="24"/>
          <w:lang w:val="ro-RO"/>
        </w:rPr>
        <w:t>.</w:t>
      </w:r>
      <w:r w:rsidRPr="00542A44">
        <w:rPr>
          <w:rFonts w:eastAsia="Times New Roman" w:cstheme="minorHAnsi"/>
          <w:b/>
          <w:bCs/>
          <w:spacing w:val="-3"/>
          <w:sz w:val="24"/>
          <w:szCs w:val="24"/>
          <w:lang w:val="ro-RO"/>
        </w:rPr>
        <w:t xml:space="preserve"> </w:t>
      </w:r>
    </w:p>
    <w:p w14:paraId="09D71E27" w14:textId="03D2CA64" w:rsidR="00D17D68" w:rsidRPr="00542A44" w:rsidRDefault="004A5E10" w:rsidP="007A0D46">
      <w:pPr>
        <w:spacing w:after="0" w:line="240" w:lineRule="auto"/>
        <w:ind w:right="72"/>
        <w:jc w:val="both"/>
        <w:textAlignment w:val="baseline"/>
        <w:rPr>
          <w:rFonts w:eastAsia="Times New Roman" w:cstheme="minorHAnsi"/>
          <w:spacing w:val="-3"/>
          <w:sz w:val="24"/>
          <w:szCs w:val="24"/>
          <w:lang w:val="ro-RO"/>
        </w:rPr>
      </w:pPr>
      <w:r w:rsidRPr="00542A44">
        <w:rPr>
          <w:rFonts w:eastAsia="Times New Roman" w:cstheme="minorHAnsi"/>
          <w:spacing w:val="-3"/>
          <w:sz w:val="24"/>
          <w:szCs w:val="24"/>
          <w:lang w:val="ro-RO"/>
        </w:rPr>
        <w:t>Dispozițiile</w:t>
      </w:r>
      <w:r w:rsidR="00D17D68" w:rsidRPr="00542A44">
        <w:rPr>
          <w:rFonts w:eastAsia="Times New Roman" w:cstheme="minorHAnsi"/>
          <w:spacing w:val="-3"/>
          <w:sz w:val="24"/>
          <w:szCs w:val="24"/>
          <w:lang w:val="ro-RO"/>
        </w:rPr>
        <w:t xml:space="preserve"> prezentului </w:t>
      </w:r>
      <w:r w:rsidRPr="00542A44">
        <w:rPr>
          <w:rFonts w:eastAsia="Times New Roman" w:cstheme="minorHAnsi"/>
          <w:spacing w:val="-3"/>
          <w:sz w:val="24"/>
          <w:szCs w:val="24"/>
          <w:lang w:val="ro-RO"/>
        </w:rPr>
        <w:t>regulament</w:t>
      </w:r>
      <w:r w:rsidR="00103868" w:rsidRPr="00542A44">
        <w:rPr>
          <w:rFonts w:eastAsia="Times New Roman" w:cstheme="minorHAnsi"/>
          <w:spacing w:val="-3"/>
          <w:sz w:val="24"/>
          <w:szCs w:val="24"/>
          <w:lang w:val="ro-RO"/>
        </w:rPr>
        <w:t xml:space="preserve"> </w:t>
      </w:r>
      <w:r w:rsidR="00D17D68" w:rsidRPr="00542A44">
        <w:rPr>
          <w:rFonts w:eastAsia="Times New Roman" w:cstheme="minorHAnsi"/>
          <w:spacing w:val="-3"/>
          <w:sz w:val="24"/>
          <w:szCs w:val="24"/>
          <w:lang w:val="ro-RO"/>
        </w:rPr>
        <w:t>se completează cu</w:t>
      </w:r>
      <w:r w:rsidRPr="00542A44">
        <w:rPr>
          <w:rFonts w:eastAsia="Times New Roman" w:cstheme="minorHAnsi"/>
          <w:spacing w:val="-3"/>
          <w:sz w:val="24"/>
          <w:szCs w:val="24"/>
          <w:lang w:val="ro-RO"/>
        </w:rPr>
        <w:t xml:space="preserve"> prevederile </w:t>
      </w:r>
      <w:r w:rsidR="00D17D68" w:rsidRPr="00542A44">
        <w:rPr>
          <w:rFonts w:eastAsia="Times New Roman" w:cstheme="minorHAnsi"/>
          <w:spacing w:val="-3"/>
          <w:sz w:val="24"/>
          <w:szCs w:val="24"/>
          <w:lang w:val="ro-RO"/>
        </w:rPr>
        <w:t xml:space="preserve">OG 2/2001 privind regimul juridic al contravențiilor. </w:t>
      </w:r>
    </w:p>
    <w:p w14:paraId="425E21F2" w14:textId="77777777" w:rsidR="00782DEA" w:rsidRPr="00542A44" w:rsidRDefault="00782DEA" w:rsidP="00730E38">
      <w:pPr>
        <w:spacing w:after="0" w:line="240" w:lineRule="auto"/>
        <w:ind w:right="72"/>
        <w:jc w:val="center"/>
        <w:textAlignment w:val="baseline"/>
        <w:rPr>
          <w:rFonts w:eastAsia="Times New Roman" w:cstheme="minorHAnsi"/>
          <w:b/>
          <w:bCs/>
          <w:sz w:val="24"/>
          <w:szCs w:val="24"/>
          <w:lang w:val="ro-RO"/>
        </w:rPr>
      </w:pPr>
    </w:p>
    <w:p w14:paraId="7109CD39" w14:textId="089B216E" w:rsidR="00320FBB" w:rsidRPr="00542A44" w:rsidRDefault="00320FBB" w:rsidP="00730E38">
      <w:pPr>
        <w:spacing w:after="0" w:line="240" w:lineRule="auto"/>
        <w:ind w:right="72"/>
        <w:jc w:val="center"/>
        <w:textAlignment w:val="baseline"/>
        <w:rPr>
          <w:rFonts w:eastAsia="Times New Roman" w:cstheme="minorHAnsi"/>
          <w:b/>
          <w:bCs/>
          <w:sz w:val="24"/>
          <w:szCs w:val="24"/>
          <w:lang w:val="ro-RO"/>
        </w:rPr>
      </w:pPr>
      <w:r w:rsidRPr="00542A44">
        <w:rPr>
          <w:rFonts w:eastAsia="Times New Roman" w:cstheme="minorHAnsi"/>
          <w:b/>
          <w:bCs/>
          <w:sz w:val="24"/>
          <w:szCs w:val="24"/>
          <w:lang w:val="ro-RO"/>
        </w:rPr>
        <w:t>Dispoziţii finale</w:t>
      </w:r>
    </w:p>
    <w:p w14:paraId="2012EB09" w14:textId="77777777" w:rsidR="00730E38" w:rsidRPr="00542A44" w:rsidRDefault="00730E38" w:rsidP="00730E38">
      <w:pPr>
        <w:spacing w:after="0" w:line="240" w:lineRule="auto"/>
        <w:ind w:right="72"/>
        <w:jc w:val="both"/>
        <w:textAlignment w:val="baseline"/>
        <w:rPr>
          <w:rFonts w:eastAsia="Times New Roman" w:cstheme="minorHAnsi"/>
          <w:sz w:val="24"/>
          <w:szCs w:val="24"/>
          <w:lang w:val="ro-RO"/>
        </w:rPr>
      </w:pPr>
    </w:p>
    <w:p w14:paraId="10CF7E55" w14:textId="02DD0A25" w:rsidR="00FD215D" w:rsidRPr="00542A44" w:rsidRDefault="00320FBB" w:rsidP="00730E38">
      <w:pPr>
        <w:spacing w:after="0" w:line="240" w:lineRule="auto"/>
        <w:ind w:right="72"/>
        <w:jc w:val="both"/>
        <w:textAlignment w:val="baseline"/>
        <w:rPr>
          <w:rFonts w:eastAsia="Times New Roman" w:cstheme="minorHAnsi"/>
          <w:sz w:val="24"/>
          <w:szCs w:val="24"/>
          <w:lang w:val="ro-RO"/>
        </w:rPr>
      </w:pPr>
      <w:r w:rsidRPr="00542A44">
        <w:rPr>
          <w:rFonts w:eastAsia="Times New Roman" w:cstheme="minorHAnsi"/>
          <w:b/>
          <w:bCs/>
          <w:sz w:val="24"/>
          <w:szCs w:val="24"/>
          <w:lang w:val="ro-RO"/>
        </w:rPr>
        <w:t xml:space="preserve">Art. </w:t>
      </w:r>
      <w:r w:rsidR="00807E1C" w:rsidRPr="00542A44">
        <w:rPr>
          <w:rFonts w:eastAsia="Times New Roman" w:cstheme="minorHAnsi"/>
          <w:b/>
          <w:bCs/>
          <w:sz w:val="24"/>
          <w:szCs w:val="24"/>
          <w:lang w:val="ro-RO"/>
        </w:rPr>
        <w:t>3</w:t>
      </w:r>
      <w:r w:rsidR="009D2EFA" w:rsidRPr="00542A44">
        <w:rPr>
          <w:rFonts w:eastAsia="Times New Roman" w:cstheme="minorHAnsi"/>
          <w:b/>
          <w:bCs/>
          <w:sz w:val="24"/>
          <w:szCs w:val="24"/>
          <w:lang w:val="ro-RO"/>
        </w:rPr>
        <w:t>2</w:t>
      </w:r>
      <w:r w:rsidRPr="00542A44">
        <w:rPr>
          <w:rFonts w:eastAsia="Times New Roman" w:cstheme="minorHAnsi"/>
          <w:b/>
          <w:bCs/>
          <w:sz w:val="24"/>
          <w:szCs w:val="24"/>
          <w:lang w:val="ro-RO"/>
        </w:rPr>
        <w:t>.</w:t>
      </w:r>
      <w:r w:rsidRPr="00542A44">
        <w:rPr>
          <w:rFonts w:eastAsia="Times New Roman" w:cstheme="minorHAnsi"/>
          <w:sz w:val="24"/>
          <w:szCs w:val="24"/>
          <w:lang w:val="ro-RO"/>
        </w:rPr>
        <w:t xml:space="preserve"> </w:t>
      </w:r>
    </w:p>
    <w:p w14:paraId="7A1C3378" w14:textId="7C6591CD" w:rsidR="000E0AEB" w:rsidRPr="00542A44" w:rsidRDefault="000E0AEB" w:rsidP="000E0AEB">
      <w:pPr>
        <w:spacing w:after="0" w:line="240" w:lineRule="auto"/>
        <w:ind w:right="72"/>
        <w:jc w:val="both"/>
        <w:textAlignment w:val="baseline"/>
        <w:rPr>
          <w:rFonts w:eastAsia="Times New Roman" w:cstheme="minorHAnsi"/>
          <w:sz w:val="24"/>
          <w:szCs w:val="24"/>
          <w:lang w:val="ro-RO"/>
        </w:rPr>
      </w:pPr>
      <w:r w:rsidRPr="00542A44">
        <w:rPr>
          <w:rFonts w:eastAsia="Times New Roman" w:cstheme="minorHAnsi"/>
          <w:sz w:val="24"/>
          <w:szCs w:val="24"/>
          <w:lang w:val="ro-RO"/>
        </w:rPr>
        <w:t xml:space="preserve">Contractele de folosință a locurilor de parcare rezidențială </w:t>
      </w:r>
      <w:r w:rsidR="0090700D" w:rsidRPr="00542A44">
        <w:rPr>
          <w:rFonts w:eastAsia="Times New Roman" w:cstheme="minorHAnsi"/>
          <w:sz w:val="24"/>
          <w:szCs w:val="24"/>
          <w:lang w:val="ro-RO"/>
        </w:rPr>
        <w:t>valabile</w:t>
      </w:r>
      <w:r w:rsidRPr="00542A44">
        <w:rPr>
          <w:rFonts w:eastAsia="Times New Roman" w:cstheme="minorHAnsi"/>
          <w:sz w:val="24"/>
          <w:szCs w:val="24"/>
          <w:lang w:val="ro-RO"/>
        </w:rPr>
        <w:t xml:space="preserve"> la data intrării în vigoare a prezentului regulament își păstrează valabilitatea pe întreaga perioadă contractuală pentru care au fost încheiate.</w:t>
      </w:r>
    </w:p>
    <w:p w14:paraId="4CCD259E" w14:textId="7BB74000" w:rsidR="000E0AEB" w:rsidRPr="00542A44" w:rsidRDefault="000E0AEB" w:rsidP="000E0AEB">
      <w:pPr>
        <w:spacing w:after="0" w:line="240" w:lineRule="auto"/>
        <w:ind w:right="72"/>
        <w:jc w:val="both"/>
        <w:textAlignment w:val="baseline"/>
        <w:rPr>
          <w:rFonts w:eastAsia="Times New Roman" w:cstheme="minorHAnsi"/>
          <w:sz w:val="24"/>
          <w:szCs w:val="24"/>
          <w:lang w:val="ro-RO"/>
        </w:rPr>
      </w:pPr>
      <w:r w:rsidRPr="00542A44">
        <w:rPr>
          <w:rFonts w:eastAsia="Times New Roman" w:cstheme="minorHAnsi"/>
          <w:sz w:val="24"/>
          <w:szCs w:val="24"/>
          <w:lang w:val="ro-RO"/>
        </w:rPr>
        <w:t xml:space="preserve">La expirarea perioadei contractuale, titularii </w:t>
      </w:r>
      <w:r w:rsidR="0090700D" w:rsidRPr="00542A44">
        <w:rPr>
          <w:rFonts w:eastAsia="Times New Roman" w:cstheme="minorHAnsi"/>
          <w:sz w:val="24"/>
          <w:szCs w:val="24"/>
          <w:lang w:val="ro-RO"/>
        </w:rPr>
        <w:t>vor</w:t>
      </w:r>
      <w:r w:rsidRPr="00542A44">
        <w:rPr>
          <w:rFonts w:eastAsia="Times New Roman" w:cstheme="minorHAnsi"/>
          <w:sz w:val="24"/>
          <w:szCs w:val="24"/>
          <w:lang w:val="ro-RO"/>
        </w:rPr>
        <w:t xml:space="preserve"> beneficia de prelungirea </w:t>
      </w:r>
      <w:r w:rsidR="0090700D" w:rsidRPr="00542A44">
        <w:rPr>
          <w:rFonts w:eastAsia="Times New Roman" w:cstheme="minorHAnsi"/>
          <w:sz w:val="24"/>
          <w:szCs w:val="24"/>
          <w:lang w:val="ro-RO"/>
        </w:rPr>
        <w:t xml:space="preserve">automată a </w:t>
      </w:r>
      <w:r w:rsidRPr="00542A44">
        <w:rPr>
          <w:rFonts w:eastAsia="Times New Roman" w:cstheme="minorHAnsi"/>
          <w:sz w:val="24"/>
          <w:szCs w:val="24"/>
          <w:lang w:val="ro-RO"/>
        </w:rPr>
        <w:t xml:space="preserve">dreptului de folosință </w:t>
      </w:r>
      <w:r w:rsidR="0090700D" w:rsidRPr="00542A44">
        <w:rPr>
          <w:rFonts w:eastAsia="Times New Roman" w:cstheme="minorHAnsi"/>
          <w:sz w:val="24"/>
          <w:szCs w:val="24"/>
          <w:lang w:val="ro-RO"/>
        </w:rPr>
        <w:t>anual</w:t>
      </w:r>
      <w:r w:rsidRPr="00542A44">
        <w:rPr>
          <w:rFonts w:eastAsia="Times New Roman" w:cstheme="minorHAnsi"/>
          <w:sz w:val="24"/>
          <w:szCs w:val="24"/>
          <w:lang w:val="ro-RO"/>
        </w:rPr>
        <w:t xml:space="preserve"> prin:</w:t>
      </w:r>
    </w:p>
    <w:p w14:paraId="7528E979" w14:textId="4929746F" w:rsidR="000E0AEB" w:rsidRPr="00542A44" w:rsidRDefault="000E0AEB" w:rsidP="00D80EB7">
      <w:pPr>
        <w:pStyle w:val="ListParagraph"/>
        <w:numPr>
          <w:ilvl w:val="0"/>
          <w:numId w:val="42"/>
        </w:numPr>
        <w:spacing w:after="0" w:line="240" w:lineRule="auto"/>
        <w:ind w:right="72"/>
        <w:jc w:val="both"/>
        <w:textAlignment w:val="baseline"/>
        <w:rPr>
          <w:rFonts w:eastAsia="Times New Roman" w:cstheme="minorHAnsi"/>
          <w:sz w:val="24"/>
          <w:szCs w:val="24"/>
          <w:lang w:val="ro-RO"/>
        </w:rPr>
      </w:pPr>
      <w:r w:rsidRPr="00542A44">
        <w:rPr>
          <w:rFonts w:eastAsia="Times New Roman" w:cstheme="minorHAnsi"/>
          <w:sz w:val="24"/>
          <w:szCs w:val="24"/>
          <w:lang w:val="ro-RO"/>
        </w:rPr>
        <w:t>achitarea taxei anuale stabilite prin hotărârea Consiliului Local;</w:t>
      </w:r>
    </w:p>
    <w:p w14:paraId="3D91C74F" w14:textId="12385139" w:rsidR="000E0AEB" w:rsidRPr="00542A44" w:rsidRDefault="000E0AEB" w:rsidP="00D80EB7">
      <w:pPr>
        <w:pStyle w:val="ListParagraph"/>
        <w:numPr>
          <w:ilvl w:val="0"/>
          <w:numId w:val="42"/>
        </w:numPr>
        <w:spacing w:after="0" w:line="240" w:lineRule="auto"/>
        <w:ind w:right="72"/>
        <w:jc w:val="both"/>
        <w:textAlignment w:val="baseline"/>
        <w:rPr>
          <w:rFonts w:eastAsia="Times New Roman" w:cstheme="minorHAnsi"/>
          <w:sz w:val="24"/>
          <w:szCs w:val="24"/>
          <w:lang w:val="ro-RO"/>
        </w:rPr>
      </w:pPr>
      <w:r w:rsidRPr="00542A44">
        <w:rPr>
          <w:rFonts w:eastAsia="Times New Roman" w:cstheme="minorHAnsi"/>
          <w:sz w:val="24"/>
          <w:szCs w:val="24"/>
          <w:lang w:val="ro-RO"/>
        </w:rPr>
        <w:t>respectarea tuturor condițiilor și obligațiilor prevăzute în regulamentul în vigoare la data prelungirii.</w:t>
      </w:r>
    </w:p>
    <w:p w14:paraId="1AC74A31" w14:textId="77777777" w:rsidR="00D80EB7" w:rsidRPr="00542A44" w:rsidRDefault="00D80EB7" w:rsidP="00730E38">
      <w:pPr>
        <w:spacing w:after="0" w:line="240" w:lineRule="auto"/>
        <w:ind w:right="72"/>
        <w:jc w:val="both"/>
        <w:textAlignment w:val="baseline"/>
        <w:rPr>
          <w:rFonts w:eastAsia="Times New Roman" w:cstheme="minorHAnsi"/>
          <w:b/>
          <w:bCs/>
          <w:sz w:val="24"/>
          <w:szCs w:val="24"/>
          <w:lang w:val="ro-RO"/>
        </w:rPr>
      </w:pPr>
    </w:p>
    <w:p w14:paraId="49F4EE16" w14:textId="0C5AE465" w:rsidR="00D80EB7" w:rsidRPr="00542A44" w:rsidRDefault="00FD215D" w:rsidP="00730E38">
      <w:pPr>
        <w:spacing w:after="0" w:line="240" w:lineRule="auto"/>
        <w:ind w:right="72"/>
        <w:jc w:val="both"/>
        <w:textAlignment w:val="baseline"/>
        <w:rPr>
          <w:rFonts w:eastAsia="Times New Roman" w:cstheme="minorHAnsi"/>
          <w:sz w:val="24"/>
          <w:szCs w:val="24"/>
          <w:lang w:val="ro-RO"/>
        </w:rPr>
      </w:pPr>
      <w:r w:rsidRPr="00542A44">
        <w:rPr>
          <w:rFonts w:eastAsia="Times New Roman" w:cstheme="minorHAnsi"/>
          <w:b/>
          <w:bCs/>
          <w:sz w:val="24"/>
          <w:szCs w:val="24"/>
          <w:lang w:val="ro-RO"/>
        </w:rPr>
        <w:t>Art. 3</w:t>
      </w:r>
      <w:r w:rsidR="009D2EFA" w:rsidRPr="00542A44">
        <w:rPr>
          <w:rFonts w:eastAsia="Times New Roman" w:cstheme="minorHAnsi"/>
          <w:b/>
          <w:bCs/>
          <w:sz w:val="24"/>
          <w:szCs w:val="24"/>
          <w:lang w:val="ro-RO"/>
        </w:rPr>
        <w:t>3</w:t>
      </w:r>
      <w:r w:rsidRPr="00542A44">
        <w:rPr>
          <w:rFonts w:eastAsia="Times New Roman" w:cstheme="minorHAnsi"/>
          <w:sz w:val="24"/>
          <w:szCs w:val="24"/>
          <w:lang w:val="ro-RO"/>
        </w:rPr>
        <w:t xml:space="preserve">. </w:t>
      </w:r>
    </w:p>
    <w:p w14:paraId="032E2FFD" w14:textId="7B320BA0" w:rsidR="00320FBB" w:rsidRPr="00542A44" w:rsidRDefault="00320FBB" w:rsidP="00730E38">
      <w:pPr>
        <w:spacing w:after="0" w:line="240" w:lineRule="auto"/>
        <w:ind w:right="72"/>
        <w:jc w:val="both"/>
        <w:textAlignment w:val="baseline"/>
        <w:rPr>
          <w:rFonts w:eastAsia="Times New Roman" w:cstheme="minorHAnsi"/>
          <w:sz w:val="24"/>
          <w:szCs w:val="24"/>
          <w:lang w:val="ro-RO"/>
        </w:rPr>
      </w:pPr>
      <w:r w:rsidRPr="00542A44">
        <w:rPr>
          <w:rFonts w:eastAsia="Times New Roman" w:cstheme="minorHAnsi"/>
          <w:sz w:val="24"/>
          <w:szCs w:val="24"/>
          <w:lang w:val="ro-RO"/>
        </w:rPr>
        <w:t xml:space="preserve">Administratorul este exonerat de la plata despăgubirii şi nu răspunde de securitatea sau de orice alte incidente cauzate persoanelor sau autovehiculelor, respectiv a bunurilor aflate în autovehicule, de eventualele avarii cauzate de modul defectuos în care s-a efectuat parcarea </w:t>
      </w:r>
      <w:r w:rsidRPr="00542A44">
        <w:rPr>
          <w:rFonts w:eastAsia="Times New Roman" w:cstheme="minorHAnsi"/>
          <w:sz w:val="24"/>
          <w:szCs w:val="24"/>
          <w:lang w:val="ro-RO"/>
        </w:rPr>
        <w:lastRenderedPageBreak/>
        <w:t>autovehiculului, stationarea, respectiv rularea în interiorul parcării sau datorită producerii unor calamităţi naturale, daunele provocate de nepăstrarea distanţei dintre autovehicule. Aceste cazuri enumerate sunt exemplificative şi nu limitative.</w:t>
      </w:r>
    </w:p>
    <w:p w14:paraId="673FAF09" w14:textId="77777777" w:rsidR="001F58A8" w:rsidRPr="00542A44" w:rsidRDefault="001F58A8" w:rsidP="00730E38">
      <w:pPr>
        <w:spacing w:after="0" w:line="240" w:lineRule="auto"/>
        <w:ind w:right="72"/>
        <w:jc w:val="both"/>
        <w:textAlignment w:val="baseline"/>
        <w:rPr>
          <w:rFonts w:eastAsia="Times New Roman" w:cstheme="minorHAnsi"/>
          <w:b/>
          <w:sz w:val="24"/>
          <w:szCs w:val="24"/>
          <w:lang w:val="ro-RO"/>
        </w:rPr>
      </w:pPr>
    </w:p>
    <w:p w14:paraId="4FAC2819" w14:textId="7E0CD7A7" w:rsidR="00D80EB7" w:rsidRPr="00542A44" w:rsidRDefault="00320FBB" w:rsidP="00730E38">
      <w:pPr>
        <w:spacing w:after="0" w:line="240" w:lineRule="auto"/>
        <w:ind w:right="72"/>
        <w:jc w:val="both"/>
        <w:textAlignment w:val="baseline"/>
        <w:rPr>
          <w:rFonts w:eastAsia="Times New Roman" w:cstheme="minorHAnsi"/>
          <w:b/>
          <w:sz w:val="24"/>
          <w:szCs w:val="24"/>
          <w:lang w:val="ro-RO"/>
        </w:rPr>
      </w:pPr>
      <w:r w:rsidRPr="00542A44">
        <w:rPr>
          <w:rFonts w:eastAsia="Times New Roman" w:cstheme="minorHAnsi"/>
          <w:b/>
          <w:sz w:val="24"/>
          <w:szCs w:val="24"/>
          <w:lang w:val="ro-RO"/>
        </w:rPr>
        <w:t xml:space="preserve">Art. </w:t>
      </w:r>
      <w:r w:rsidR="00807E1C" w:rsidRPr="00542A44">
        <w:rPr>
          <w:rFonts w:eastAsia="Times New Roman" w:cstheme="minorHAnsi"/>
          <w:b/>
          <w:sz w:val="24"/>
          <w:szCs w:val="24"/>
          <w:lang w:val="ro-RO"/>
        </w:rPr>
        <w:t>3</w:t>
      </w:r>
      <w:r w:rsidR="009D2EFA" w:rsidRPr="00542A44">
        <w:rPr>
          <w:rFonts w:eastAsia="Times New Roman" w:cstheme="minorHAnsi"/>
          <w:b/>
          <w:sz w:val="24"/>
          <w:szCs w:val="24"/>
          <w:lang w:val="ro-RO"/>
        </w:rPr>
        <w:t>4</w:t>
      </w:r>
      <w:r w:rsidRPr="00542A44">
        <w:rPr>
          <w:rFonts w:eastAsia="Times New Roman" w:cstheme="minorHAnsi"/>
          <w:b/>
          <w:sz w:val="24"/>
          <w:szCs w:val="24"/>
          <w:lang w:val="ro-RO"/>
        </w:rPr>
        <w:t xml:space="preserve">. </w:t>
      </w:r>
    </w:p>
    <w:p w14:paraId="1DF3BDBA" w14:textId="545EB0A9" w:rsidR="00320FBB" w:rsidRPr="00542A44" w:rsidRDefault="00320FBB" w:rsidP="00730E38">
      <w:pPr>
        <w:spacing w:after="0" w:line="240" w:lineRule="auto"/>
        <w:ind w:right="72"/>
        <w:jc w:val="both"/>
        <w:textAlignment w:val="baseline"/>
        <w:rPr>
          <w:rFonts w:eastAsia="Times New Roman" w:cstheme="minorHAnsi"/>
          <w:b/>
          <w:sz w:val="24"/>
          <w:szCs w:val="24"/>
          <w:lang w:val="ro-RO"/>
        </w:rPr>
      </w:pPr>
      <w:r w:rsidRPr="00542A44">
        <w:rPr>
          <w:rFonts w:eastAsia="Times New Roman" w:cstheme="minorHAnsi"/>
          <w:b/>
          <w:sz w:val="24"/>
          <w:szCs w:val="24"/>
          <w:lang w:val="ro-RO"/>
        </w:rPr>
        <w:t xml:space="preserve">(1) </w:t>
      </w:r>
      <w:r w:rsidRPr="00542A44">
        <w:rPr>
          <w:rFonts w:eastAsia="Times New Roman" w:cstheme="minorHAnsi"/>
          <w:sz w:val="24"/>
          <w:szCs w:val="24"/>
          <w:lang w:val="ro-RO"/>
        </w:rPr>
        <w:t>În caz de coliziuni şi accidente în cadrul parcării rezidenţiale se aplică dispozi</w:t>
      </w:r>
      <w:r w:rsidR="00807E1C" w:rsidRPr="00542A44">
        <w:rPr>
          <w:rFonts w:eastAsia="Times New Roman" w:cstheme="minorHAnsi"/>
          <w:sz w:val="24"/>
          <w:szCs w:val="24"/>
          <w:lang w:val="ro-RO"/>
        </w:rPr>
        <w:t>ţ</w:t>
      </w:r>
      <w:r w:rsidRPr="00542A44">
        <w:rPr>
          <w:rFonts w:eastAsia="Times New Roman" w:cstheme="minorHAnsi"/>
          <w:sz w:val="24"/>
          <w:szCs w:val="24"/>
          <w:lang w:val="ro-RO"/>
        </w:rPr>
        <w:t>iile legale privind circulaţia pe drumurile publice.</w:t>
      </w:r>
    </w:p>
    <w:p w14:paraId="2AC2409F" w14:textId="77777777" w:rsidR="00320FBB" w:rsidRPr="00542A44" w:rsidRDefault="00320FBB" w:rsidP="00730E38">
      <w:pPr>
        <w:spacing w:after="0" w:line="240" w:lineRule="auto"/>
        <w:ind w:right="72"/>
        <w:jc w:val="both"/>
        <w:textAlignment w:val="baseline"/>
        <w:rPr>
          <w:rFonts w:eastAsia="Times New Roman" w:cstheme="minorHAnsi"/>
          <w:sz w:val="24"/>
          <w:szCs w:val="24"/>
          <w:lang w:val="ro-RO"/>
        </w:rPr>
      </w:pPr>
      <w:r w:rsidRPr="00542A44">
        <w:rPr>
          <w:rFonts w:eastAsia="Times New Roman" w:cstheme="minorHAnsi"/>
          <w:b/>
          <w:bCs/>
          <w:sz w:val="24"/>
          <w:szCs w:val="24"/>
          <w:lang w:val="ro-RO"/>
        </w:rPr>
        <w:t>(2)</w:t>
      </w:r>
      <w:r w:rsidRPr="00542A44">
        <w:rPr>
          <w:rFonts w:eastAsia="Times New Roman" w:cstheme="minorHAnsi"/>
          <w:sz w:val="24"/>
          <w:szCs w:val="24"/>
          <w:lang w:val="ro-RO"/>
        </w:rPr>
        <w:t xml:space="preserve"> Eventualele avarii produse autovehiculelor proprii cât şi altor autovehicule de către utilizatori/alte persoane vor fi suportate de persoanele vinovate, cu excluderea răspunderii administratorului.</w:t>
      </w:r>
    </w:p>
    <w:p w14:paraId="4993885D" w14:textId="77777777" w:rsidR="009C1A15" w:rsidRPr="00542A44" w:rsidRDefault="009C1A15" w:rsidP="00730E38">
      <w:pPr>
        <w:spacing w:after="0" w:line="240" w:lineRule="auto"/>
        <w:ind w:right="72"/>
        <w:jc w:val="both"/>
        <w:textAlignment w:val="baseline"/>
        <w:rPr>
          <w:rFonts w:eastAsia="Times New Roman" w:cstheme="minorHAnsi"/>
          <w:b/>
          <w:sz w:val="24"/>
          <w:szCs w:val="24"/>
          <w:lang w:val="ro-RO"/>
        </w:rPr>
      </w:pPr>
    </w:p>
    <w:p w14:paraId="6732C721" w14:textId="7A16A9B8" w:rsidR="00D80EB7" w:rsidRPr="00542A44" w:rsidRDefault="00320FBB" w:rsidP="00730E38">
      <w:pPr>
        <w:spacing w:after="0" w:line="240" w:lineRule="auto"/>
        <w:ind w:right="72"/>
        <w:jc w:val="both"/>
        <w:textAlignment w:val="baseline"/>
        <w:rPr>
          <w:rFonts w:eastAsia="Times New Roman" w:cstheme="minorHAnsi"/>
          <w:b/>
          <w:sz w:val="24"/>
          <w:szCs w:val="24"/>
          <w:lang w:val="ro-RO"/>
        </w:rPr>
      </w:pPr>
      <w:r w:rsidRPr="00542A44">
        <w:rPr>
          <w:rFonts w:eastAsia="Times New Roman" w:cstheme="minorHAnsi"/>
          <w:b/>
          <w:sz w:val="24"/>
          <w:szCs w:val="24"/>
          <w:lang w:val="ro-RO"/>
        </w:rPr>
        <w:t xml:space="preserve">Art. </w:t>
      </w:r>
      <w:r w:rsidR="00807E1C" w:rsidRPr="00542A44">
        <w:rPr>
          <w:rFonts w:eastAsia="Times New Roman" w:cstheme="minorHAnsi"/>
          <w:b/>
          <w:sz w:val="24"/>
          <w:szCs w:val="24"/>
          <w:lang w:val="ro-RO"/>
        </w:rPr>
        <w:t>3</w:t>
      </w:r>
      <w:r w:rsidR="009D2EFA" w:rsidRPr="00542A44">
        <w:rPr>
          <w:rFonts w:eastAsia="Times New Roman" w:cstheme="minorHAnsi"/>
          <w:b/>
          <w:sz w:val="24"/>
          <w:szCs w:val="24"/>
          <w:lang w:val="ro-RO"/>
        </w:rPr>
        <w:t>5</w:t>
      </w:r>
      <w:r w:rsidRPr="00542A44">
        <w:rPr>
          <w:rFonts w:eastAsia="Times New Roman" w:cstheme="minorHAnsi"/>
          <w:b/>
          <w:sz w:val="24"/>
          <w:szCs w:val="24"/>
          <w:lang w:val="ro-RO"/>
        </w:rPr>
        <w:t>.</w:t>
      </w:r>
    </w:p>
    <w:p w14:paraId="7935D924" w14:textId="7A869171" w:rsidR="00320FBB" w:rsidRDefault="0088559D" w:rsidP="00730E38">
      <w:pPr>
        <w:spacing w:after="0" w:line="240" w:lineRule="auto"/>
        <w:ind w:right="72"/>
        <w:jc w:val="both"/>
        <w:textAlignment w:val="baseline"/>
        <w:rPr>
          <w:rFonts w:eastAsia="Times New Roman" w:cstheme="minorHAnsi"/>
          <w:sz w:val="24"/>
          <w:szCs w:val="24"/>
          <w:lang w:val="ro-RO"/>
        </w:rPr>
      </w:pPr>
      <w:r w:rsidRPr="00FC5109">
        <w:rPr>
          <w:rFonts w:eastAsia="Times New Roman" w:cstheme="minorHAnsi"/>
          <w:b/>
          <w:bCs/>
          <w:sz w:val="24"/>
          <w:szCs w:val="24"/>
          <w:lang w:val="ro-RO"/>
        </w:rPr>
        <w:t>(1)</w:t>
      </w:r>
      <w:r>
        <w:rPr>
          <w:rFonts w:eastAsia="Times New Roman" w:cstheme="minorHAnsi"/>
          <w:sz w:val="24"/>
          <w:szCs w:val="24"/>
          <w:lang w:val="ro-RO"/>
        </w:rPr>
        <w:t xml:space="preserve"> </w:t>
      </w:r>
      <w:r w:rsidR="00320FBB" w:rsidRPr="00542A44">
        <w:rPr>
          <w:rFonts w:eastAsia="Times New Roman" w:cstheme="minorHAnsi"/>
          <w:sz w:val="24"/>
          <w:szCs w:val="24"/>
          <w:lang w:val="ro-RO"/>
        </w:rPr>
        <w:t xml:space="preserve">Responsabilitatea monitorizării respectării prezentului Regulament revine în sarcina administratorului şi a Serviciului Politia Locală din cadrul Municipiului Curtea de </w:t>
      </w:r>
      <w:r w:rsidR="00FC5109" w:rsidRPr="00542A44">
        <w:rPr>
          <w:rFonts w:eastAsia="Times New Roman" w:cstheme="minorHAnsi"/>
          <w:sz w:val="24"/>
          <w:szCs w:val="24"/>
          <w:lang w:val="ro-RO"/>
        </w:rPr>
        <w:t>Argeș</w:t>
      </w:r>
      <w:r w:rsidR="00320FBB" w:rsidRPr="00542A44">
        <w:rPr>
          <w:rFonts w:eastAsia="Times New Roman" w:cstheme="minorHAnsi"/>
          <w:sz w:val="24"/>
          <w:szCs w:val="24"/>
          <w:lang w:val="ro-RO"/>
        </w:rPr>
        <w:t>.</w:t>
      </w:r>
    </w:p>
    <w:p w14:paraId="3F2D1775" w14:textId="36458A9F" w:rsidR="0088559D" w:rsidRDefault="0088559D" w:rsidP="00730E38">
      <w:pPr>
        <w:spacing w:after="0" w:line="240" w:lineRule="auto"/>
        <w:ind w:right="72"/>
        <w:jc w:val="both"/>
        <w:textAlignment w:val="baseline"/>
        <w:rPr>
          <w:rFonts w:eastAsia="Times New Roman" w:cstheme="minorHAnsi"/>
          <w:sz w:val="24"/>
          <w:szCs w:val="24"/>
          <w:lang w:val="ro-RO"/>
        </w:rPr>
      </w:pPr>
      <w:r w:rsidRPr="00FC5109">
        <w:rPr>
          <w:rFonts w:eastAsia="Times New Roman" w:cstheme="minorHAnsi"/>
          <w:b/>
          <w:bCs/>
          <w:sz w:val="24"/>
          <w:szCs w:val="24"/>
          <w:lang w:val="ro-RO"/>
        </w:rPr>
        <w:t>(2)</w:t>
      </w:r>
      <w:r>
        <w:rPr>
          <w:rFonts w:eastAsia="Times New Roman" w:cstheme="minorHAnsi"/>
          <w:sz w:val="24"/>
          <w:szCs w:val="24"/>
          <w:lang w:val="ro-RO"/>
        </w:rPr>
        <w:t xml:space="preserve"> Comisia de ordine publică din cadrul Consiliului Local poate solicita informații, verificări și situații privind administrarea parcărilor rezidențiale și poate formula recomandări administratorului.</w:t>
      </w:r>
    </w:p>
    <w:p w14:paraId="41454BF5" w14:textId="77777777" w:rsidR="0088559D" w:rsidRPr="00542A44" w:rsidRDefault="0088559D" w:rsidP="00730E38">
      <w:pPr>
        <w:spacing w:after="0" w:line="240" w:lineRule="auto"/>
        <w:ind w:right="72"/>
        <w:jc w:val="both"/>
        <w:textAlignment w:val="baseline"/>
        <w:rPr>
          <w:rFonts w:eastAsia="Times New Roman" w:cstheme="minorHAnsi"/>
          <w:b/>
          <w:sz w:val="24"/>
          <w:szCs w:val="24"/>
          <w:lang w:val="ro-RO"/>
        </w:rPr>
      </w:pPr>
    </w:p>
    <w:p w14:paraId="106C0E85" w14:textId="77777777" w:rsidR="001F58A8" w:rsidRPr="00542A44" w:rsidRDefault="001F58A8" w:rsidP="00730E38">
      <w:pPr>
        <w:spacing w:after="0" w:line="240" w:lineRule="auto"/>
        <w:ind w:right="72"/>
        <w:jc w:val="both"/>
        <w:textAlignment w:val="baseline"/>
        <w:rPr>
          <w:rFonts w:eastAsia="Times New Roman" w:cstheme="minorHAnsi"/>
          <w:b/>
          <w:sz w:val="24"/>
          <w:szCs w:val="24"/>
          <w:lang w:val="ro-RO"/>
        </w:rPr>
      </w:pPr>
    </w:p>
    <w:p w14:paraId="21DEFAFD" w14:textId="2B506024" w:rsidR="00D80EB7" w:rsidRPr="00542A44" w:rsidRDefault="00320FBB" w:rsidP="00730E38">
      <w:pPr>
        <w:spacing w:after="0" w:line="240" w:lineRule="auto"/>
        <w:ind w:right="72"/>
        <w:jc w:val="both"/>
        <w:textAlignment w:val="baseline"/>
        <w:rPr>
          <w:rFonts w:eastAsia="Times New Roman" w:cstheme="minorHAnsi"/>
          <w:b/>
          <w:sz w:val="24"/>
          <w:szCs w:val="24"/>
          <w:lang w:val="ro-RO"/>
        </w:rPr>
      </w:pPr>
      <w:r w:rsidRPr="00542A44">
        <w:rPr>
          <w:rFonts w:eastAsia="Times New Roman" w:cstheme="minorHAnsi"/>
          <w:b/>
          <w:sz w:val="24"/>
          <w:szCs w:val="24"/>
          <w:lang w:val="ro-RO"/>
        </w:rPr>
        <w:t xml:space="preserve">Art. </w:t>
      </w:r>
      <w:r w:rsidR="00807E1C" w:rsidRPr="00542A44">
        <w:rPr>
          <w:rFonts w:eastAsia="Times New Roman" w:cstheme="minorHAnsi"/>
          <w:b/>
          <w:sz w:val="24"/>
          <w:szCs w:val="24"/>
          <w:lang w:val="ro-RO"/>
        </w:rPr>
        <w:t>3</w:t>
      </w:r>
      <w:r w:rsidR="009D2EFA" w:rsidRPr="00542A44">
        <w:rPr>
          <w:rFonts w:eastAsia="Times New Roman" w:cstheme="minorHAnsi"/>
          <w:b/>
          <w:sz w:val="24"/>
          <w:szCs w:val="24"/>
          <w:lang w:val="ro-RO"/>
        </w:rPr>
        <w:t>6</w:t>
      </w:r>
      <w:r w:rsidRPr="00542A44">
        <w:rPr>
          <w:rFonts w:eastAsia="Times New Roman" w:cstheme="minorHAnsi"/>
          <w:b/>
          <w:sz w:val="24"/>
          <w:szCs w:val="24"/>
          <w:lang w:val="ro-RO"/>
        </w:rPr>
        <w:t xml:space="preserve">. </w:t>
      </w:r>
    </w:p>
    <w:p w14:paraId="21D841ED" w14:textId="12354D31" w:rsidR="00320FBB" w:rsidRPr="00542A44" w:rsidRDefault="00320FBB" w:rsidP="00730E38">
      <w:pPr>
        <w:spacing w:after="0" w:line="240" w:lineRule="auto"/>
        <w:ind w:right="72"/>
        <w:jc w:val="both"/>
        <w:textAlignment w:val="baseline"/>
        <w:rPr>
          <w:rFonts w:eastAsia="Times New Roman" w:cstheme="minorHAnsi"/>
          <w:b/>
          <w:sz w:val="24"/>
          <w:szCs w:val="24"/>
          <w:lang w:val="ro-RO"/>
        </w:rPr>
      </w:pPr>
      <w:r w:rsidRPr="00542A44">
        <w:rPr>
          <w:rFonts w:eastAsia="Times New Roman" w:cstheme="minorHAnsi"/>
          <w:sz w:val="24"/>
          <w:szCs w:val="24"/>
          <w:lang w:val="ro-RO"/>
        </w:rPr>
        <w:t>La data intrării în vigoare a prezentului Regulament, se abrogă orice alte dispozi</w:t>
      </w:r>
      <w:r w:rsidR="00E02C51" w:rsidRPr="00542A44">
        <w:rPr>
          <w:rFonts w:eastAsia="Times New Roman" w:cstheme="minorHAnsi"/>
          <w:sz w:val="24"/>
          <w:szCs w:val="24"/>
          <w:lang w:val="ro-RO"/>
        </w:rPr>
        <w:t>ţ</w:t>
      </w:r>
      <w:r w:rsidRPr="00542A44">
        <w:rPr>
          <w:rFonts w:eastAsia="Times New Roman" w:cstheme="minorHAnsi"/>
          <w:sz w:val="24"/>
          <w:szCs w:val="24"/>
          <w:lang w:val="ro-RO"/>
        </w:rPr>
        <w:t>ii contrare.</w:t>
      </w:r>
    </w:p>
    <w:p w14:paraId="3DF5092E" w14:textId="1CD52801" w:rsidR="00D80EB7" w:rsidRPr="00542A44" w:rsidRDefault="00320FBB" w:rsidP="00730E38">
      <w:pPr>
        <w:spacing w:after="0" w:line="240" w:lineRule="auto"/>
        <w:ind w:right="72"/>
        <w:jc w:val="both"/>
        <w:textAlignment w:val="baseline"/>
        <w:rPr>
          <w:rFonts w:eastAsia="Times New Roman" w:cstheme="minorHAnsi"/>
          <w:b/>
          <w:spacing w:val="-3"/>
          <w:sz w:val="24"/>
          <w:szCs w:val="24"/>
          <w:lang w:val="ro-RO"/>
        </w:rPr>
      </w:pPr>
      <w:r w:rsidRPr="00542A44">
        <w:rPr>
          <w:rFonts w:eastAsia="Times New Roman" w:cstheme="minorHAnsi"/>
          <w:b/>
          <w:spacing w:val="-3"/>
          <w:sz w:val="24"/>
          <w:szCs w:val="24"/>
          <w:lang w:val="ro-RO"/>
        </w:rPr>
        <w:t xml:space="preserve">Art. </w:t>
      </w:r>
      <w:r w:rsidR="00807E1C" w:rsidRPr="00542A44">
        <w:rPr>
          <w:rFonts w:eastAsia="Times New Roman" w:cstheme="minorHAnsi"/>
          <w:b/>
          <w:spacing w:val="-3"/>
          <w:sz w:val="24"/>
          <w:szCs w:val="24"/>
          <w:lang w:val="ro-RO"/>
        </w:rPr>
        <w:t>3</w:t>
      </w:r>
      <w:r w:rsidR="009D2EFA" w:rsidRPr="00542A44">
        <w:rPr>
          <w:rFonts w:eastAsia="Times New Roman" w:cstheme="minorHAnsi"/>
          <w:b/>
          <w:spacing w:val="-3"/>
          <w:sz w:val="24"/>
          <w:szCs w:val="24"/>
          <w:lang w:val="ro-RO"/>
        </w:rPr>
        <w:t>7</w:t>
      </w:r>
      <w:r w:rsidRPr="00542A44">
        <w:rPr>
          <w:rFonts w:eastAsia="Times New Roman" w:cstheme="minorHAnsi"/>
          <w:b/>
          <w:spacing w:val="-3"/>
          <w:sz w:val="24"/>
          <w:szCs w:val="24"/>
          <w:lang w:val="ro-RO"/>
        </w:rPr>
        <w:t xml:space="preserve">. </w:t>
      </w:r>
    </w:p>
    <w:p w14:paraId="0065E0B7" w14:textId="024F7981" w:rsidR="00320FBB" w:rsidRPr="00542A44" w:rsidRDefault="00320FBB" w:rsidP="00730E38">
      <w:pPr>
        <w:spacing w:after="0" w:line="240" w:lineRule="auto"/>
        <w:ind w:right="72"/>
        <w:jc w:val="both"/>
        <w:textAlignment w:val="baseline"/>
        <w:rPr>
          <w:rFonts w:eastAsia="Times New Roman" w:cstheme="minorHAnsi"/>
          <w:b/>
          <w:spacing w:val="-3"/>
          <w:sz w:val="24"/>
          <w:szCs w:val="24"/>
          <w:lang w:val="ro-RO"/>
        </w:rPr>
      </w:pPr>
      <w:r w:rsidRPr="00542A44">
        <w:rPr>
          <w:rFonts w:eastAsia="Times New Roman" w:cstheme="minorHAnsi"/>
          <w:spacing w:val="-3"/>
          <w:sz w:val="24"/>
          <w:szCs w:val="24"/>
          <w:lang w:val="ro-RO"/>
        </w:rPr>
        <w:t>Regulamentul poate fi modificat sau completat ori de câte ori este necesar.</w:t>
      </w:r>
    </w:p>
    <w:p w14:paraId="6C382B7C" w14:textId="77777777" w:rsidR="001F58A8" w:rsidRPr="00542A44" w:rsidRDefault="001F58A8" w:rsidP="00730E38">
      <w:pPr>
        <w:spacing w:after="0" w:line="240" w:lineRule="auto"/>
        <w:ind w:right="72"/>
        <w:jc w:val="both"/>
        <w:textAlignment w:val="baseline"/>
        <w:rPr>
          <w:rFonts w:eastAsia="Times New Roman" w:cstheme="minorHAnsi"/>
          <w:b/>
          <w:sz w:val="24"/>
          <w:szCs w:val="24"/>
          <w:lang w:val="ro-RO"/>
        </w:rPr>
      </w:pPr>
    </w:p>
    <w:p w14:paraId="209722EA" w14:textId="3516F70F" w:rsidR="00D80EB7" w:rsidRPr="00542A44" w:rsidRDefault="00320FBB" w:rsidP="00730E38">
      <w:pPr>
        <w:spacing w:after="0" w:line="240" w:lineRule="auto"/>
        <w:ind w:right="72"/>
        <w:jc w:val="both"/>
        <w:textAlignment w:val="baseline"/>
        <w:rPr>
          <w:rFonts w:eastAsia="Times New Roman" w:cstheme="minorHAnsi"/>
          <w:b/>
          <w:sz w:val="24"/>
          <w:szCs w:val="24"/>
          <w:lang w:val="ro-RO"/>
        </w:rPr>
      </w:pPr>
      <w:r w:rsidRPr="00542A44">
        <w:rPr>
          <w:rFonts w:eastAsia="Times New Roman" w:cstheme="minorHAnsi"/>
          <w:b/>
          <w:sz w:val="24"/>
          <w:szCs w:val="24"/>
          <w:lang w:val="ro-RO"/>
        </w:rPr>
        <w:t xml:space="preserve">Art. </w:t>
      </w:r>
      <w:r w:rsidR="00807E1C" w:rsidRPr="00542A44">
        <w:rPr>
          <w:rFonts w:eastAsia="Times New Roman" w:cstheme="minorHAnsi"/>
          <w:b/>
          <w:sz w:val="24"/>
          <w:szCs w:val="24"/>
          <w:lang w:val="ro-RO"/>
        </w:rPr>
        <w:t>3</w:t>
      </w:r>
      <w:r w:rsidR="009D2EFA" w:rsidRPr="00542A44">
        <w:rPr>
          <w:rFonts w:eastAsia="Times New Roman" w:cstheme="minorHAnsi"/>
          <w:b/>
          <w:sz w:val="24"/>
          <w:szCs w:val="24"/>
          <w:lang w:val="ro-RO"/>
        </w:rPr>
        <w:t>8</w:t>
      </w:r>
      <w:r w:rsidRPr="00542A44">
        <w:rPr>
          <w:rFonts w:eastAsia="Times New Roman" w:cstheme="minorHAnsi"/>
          <w:b/>
          <w:sz w:val="24"/>
          <w:szCs w:val="24"/>
          <w:lang w:val="ro-RO"/>
        </w:rPr>
        <w:t xml:space="preserve">. </w:t>
      </w:r>
    </w:p>
    <w:p w14:paraId="5F6A881F" w14:textId="7C6DEFD8" w:rsidR="00320FBB" w:rsidRPr="00542A44" w:rsidRDefault="00320FBB" w:rsidP="00730E38">
      <w:pPr>
        <w:spacing w:after="0" w:line="240" w:lineRule="auto"/>
        <w:ind w:right="72"/>
        <w:jc w:val="both"/>
        <w:textAlignment w:val="baseline"/>
        <w:rPr>
          <w:rFonts w:eastAsia="Times New Roman" w:cstheme="minorHAnsi"/>
          <w:sz w:val="24"/>
          <w:szCs w:val="24"/>
          <w:lang w:val="ro-RO"/>
        </w:rPr>
      </w:pPr>
      <w:r w:rsidRPr="00542A44">
        <w:rPr>
          <w:rFonts w:eastAsia="Times New Roman" w:cstheme="minorHAnsi"/>
          <w:sz w:val="24"/>
          <w:szCs w:val="24"/>
          <w:lang w:val="ro-RO"/>
        </w:rPr>
        <w:t>Prevederile prezentului Regulament se completează şi/sau se modifică cu legislaţia în vigoare.</w:t>
      </w:r>
    </w:p>
    <w:p w14:paraId="14F4FD95" w14:textId="77777777" w:rsidR="00320FBB" w:rsidRPr="00542A44" w:rsidRDefault="00320FBB" w:rsidP="00730E38">
      <w:pPr>
        <w:spacing w:after="0" w:line="240" w:lineRule="auto"/>
        <w:ind w:right="72"/>
        <w:jc w:val="both"/>
        <w:textAlignment w:val="baseline"/>
        <w:rPr>
          <w:rFonts w:eastAsia="Times New Roman" w:cstheme="minorHAnsi"/>
          <w:sz w:val="24"/>
          <w:szCs w:val="24"/>
          <w:lang w:val="ro-RO"/>
        </w:rPr>
      </w:pPr>
    </w:p>
    <w:p w14:paraId="15B109B5" w14:textId="169838FD" w:rsidR="00320FBB" w:rsidRPr="00542A44" w:rsidRDefault="00882AA7" w:rsidP="00730E38">
      <w:pPr>
        <w:spacing w:after="0" w:line="240" w:lineRule="auto"/>
        <w:jc w:val="both"/>
        <w:rPr>
          <w:rFonts w:cstheme="minorHAnsi"/>
          <w:sz w:val="24"/>
          <w:szCs w:val="24"/>
          <w:lang w:val="ro-RO"/>
        </w:rPr>
      </w:pPr>
      <w:r w:rsidRPr="00542A44">
        <w:rPr>
          <w:rFonts w:cstheme="minorHAnsi"/>
          <w:sz w:val="24"/>
          <w:szCs w:val="24"/>
          <w:lang w:val="ro-RO"/>
        </w:rPr>
        <w:t xml:space="preserve">          </w:t>
      </w:r>
    </w:p>
    <w:p w14:paraId="6974686F" w14:textId="77777777" w:rsidR="00882AA7" w:rsidRPr="00542A44" w:rsidRDefault="00882AA7" w:rsidP="00730E38">
      <w:pPr>
        <w:spacing w:after="0" w:line="240" w:lineRule="auto"/>
        <w:jc w:val="both"/>
        <w:rPr>
          <w:rFonts w:cstheme="minorHAnsi"/>
          <w:sz w:val="24"/>
          <w:szCs w:val="24"/>
          <w:lang w:val="ro-RO"/>
        </w:rPr>
      </w:pPr>
    </w:p>
    <w:p w14:paraId="2BC06106" w14:textId="77777777" w:rsidR="00882AA7" w:rsidRPr="00542A44" w:rsidRDefault="00882AA7" w:rsidP="00730E38">
      <w:pPr>
        <w:spacing w:after="0" w:line="240" w:lineRule="auto"/>
        <w:jc w:val="both"/>
        <w:rPr>
          <w:rFonts w:cstheme="minorHAnsi"/>
          <w:sz w:val="24"/>
          <w:szCs w:val="24"/>
          <w:lang w:val="ro-RO"/>
        </w:rPr>
      </w:pPr>
    </w:p>
    <w:p w14:paraId="38EAE95D" w14:textId="77777777" w:rsidR="00882AA7" w:rsidRPr="00542A44" w:rsidRDefault="00882AA7" w:rsidP="00730E38">
      <w:pPr>
        <w:spacing w:after="0" w:line="240" w:lineRule="auto"/>
        <w:jc w:val="both"/>
        <w:rPr>
          <w:rFonts w:cstheme="minorHAnsi"/>
          <w:sz w:val="24"/>
          <w:szCs w:val="24"/>
          <w:lang w:val="ro-RO"/>
        </w:rPr>
      </w:pPr>
    </w:p>
    <w:p w14:paraId="5AC1182F" w14:textId="77777777" w:rsidR="00882AA7" w:rsidRDefault="00882AA7" w:rsidP="00730E38">
      <w:pPr>
        <w:spacing w:after="0" w:line="240" w:lineRule="auto"/>
        <w:jc w:val="both"/>
        <w:rPr>
          <w:rFonts w:cstheme="minorHAnsi"/>
          <w:sz w:val="24"/>
          <w:szCs w:val="24"/>
          <w:lang w:val="ro-RO"/>
        </w:rPr>
      </w:pPr>
    </w:p>
    <w:p w14:paraId="21BDC005" w14:textId="77777777" w:rsidR="00FC5109" w:rsidRDefault="00FC5109" w:rsidP="00730E38">
      <w:pPr>
        <w:spacing w:after="0" w:line="240" w:lineRule="auto"/>
        <w:jc w:val="both"/>
        <w:rPr>
          <w:rFonts w:cstheme="minorHAnsi"/>
          <w:sz w:val="24"/>
          <w:szCs w:val="24"/>
          <w:lang w:val="ro-RO"/>
        </w:rPr>
      </w:pPr>
    </w:p>
    <w:p w14:paraId="42FF3376" w14:textId="77777777" w:rsidR="00FC5109" w:rsidRPr="00542A44" w:rsidRDefault="00FC5109" w:rsidP="00730E38">
      <w:pPr>
        <w:spacing w:after="0" w:line="240" w:lineRule="auto"/>
        <w:jc w:val="both"/>
        <w:rPr>
          <w:rFonts w:cstheme="minorHAnsi"/>
          <w:sz w:val="24"/>
          <w:szCs w:val="24"/>
          <w:lang w:val="ro-RO"/>
        </w:rPr>
      </w:pPr>
    </w:p>
    <w:p w14:paraId="5F630D61" w14:textId="77777777" w:rsidR="00882AA7" w:rsidRPr="00542A44" w:rsidRDefault="00882AA7" w:rsidP="00730E38">
      <w:pPr>
        <w:spacing w:after="0" w:line="240" w:lineRule="auto"/>
        <w:jc w:val="both"/>
        <w:rPr>
          <w:rFonts w:cstheme="minorHAnsi"/>
          <w:sz w:val="24"/>
          <w:szCs w:val="24"/>
          <w:lang w:val="ro-RO"/>
        </w:rPr>
      </w:pPr>
    </w:p>
    <w:p w14:paraId="24B7E89A" w14:textId="3E632B25" w:rsidR="00882AA7" w:rsidRPr="00542A44" w:rsidRDefault="00882AA7" w:rsidP="00882AA7">
      <w:pPr>
        <w:spacing w:after="0" w:line="240" w:lineRule="auto"/>
        <w:jc w:val="center"/>
        <w:rPr>
          <w:rFonts w:cstheme="minorHAnsi"/>
          <w:b/>
          <w:bCs/>
          <w:sz w:val="24"/>
          <w:szCs w:val="24"/>
          <w:lang w:val="ro-RO"/>
        </w:rPr>
      </w:pPr>
      <w:r w:rsidRPr="00542A44">
        <w:rPr>
          <w:rFonts w:cstheme="minorHAnsi"/>
          <w:b/>
          <w:bCs/>
          <w:sz w:val="24"/>
          <w:szCs w:val="24"/>
          <w:lang w:val="ro-RO"/>
        </w:rPr>
        <w:t>Întocmit,</w:t>
      </w:r>
    </w:p>
    <w:p w14:paraId="417B9E98" w14:textId="05F801EC" w:rsidR="00882AA7" w:rsidRPr="00542A44" w:rsidRDefault="00882AA7" w:rsidP="00882AA7">
      <w:pPr>
        <w:spacing w:after="0" w:line="240" w:lineRule="auto"/>
        <w:jc w:val="center"/>
        <w:rPr>
          <w:rFonts w:cstheme="minorHAnsi"/>
          <w:sz w:val="24"/>
          <w:szCs w:val="24"/>
          <w:lang w:val="ro-RO"/>
        </w:rPr>
      </w:pPr>
      <w:r w:rsidRPr="00542A44">
        <w:rPr>
          <w:rFonts w:cstheme="minorHAnsi"/>
          <w:sz w:val="24"/>
          <w:szCs w:val="24"/>
          <w:lang w:val="ro-RO"/>
        </w:rPr>
        <w:t>Ion Elena Cristina</w:t>
      </w:r>
    </w:p>
    <w:sectPr w:rsidR="00882AA7" w:rsidRPr="00542A44" w:rsidSect="00FA3A1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E4119" w14:textId="77777777" w:rsidR="00612EAF" w:rsidRDefault="00612EAF" w:rsidP="006E489E">
      <w:pPr>
        <w:spacing w:after="0" w:line="240" w:lineRule="auto"/>
      </w:pPr>
      <w:r>
        <w:separator/>
      </w:r>
    </w:p>
  </w:endnote>
  <w:endnote w:type="continuationSeparator" w:id="0">
    <w:p w14:paraId="18E22F1E" w14:textId="77777777" w:rsidR="00612EAF" w:rsidRDefault="00612EAF" w:rsidP="006E4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47662"/>
      <w:docPartObj>
        <w:docPartGallery w:val="Page Numbers (Bottom of Page)"/>
        <w:docPartUnique/>
      </w:docPartObj>
    </w:sdtPr>
    <w:sdtContent>
      <w:p w14:paraId="6B26A8C0" w14:textId="1D06E6CD" w:rsidR="006E489E" w:rsidRDefault="00B812F2">
        <w:pPr>
          <w:pStyle w:val="Footer"/>
        </w:pPr>
        <w:r>
          <w:rPr>
            <w:noProof/>
          </w:rPr>
          <mc:AlternateContent>
            <mc:Choice Requires="wps">
              <w:drawing>
                <wp:anchor distT="0" distB="0" distL="114300" distR="114300" simplePos="0" relativeHeight="251659264" behindDoc="0" locked="0" layoutInCell="1" allowOverlap="1" wp14:anchorId="29C121CA" wp14:editId="67FAD694">
                  <wp:simplePos x="0" y="0"/>
                  <wp:positionH relativeFrom="rightMargin">
                    <wp:align>center</wp:align>
                  </wp:positionH>
                  <wp:positionV relativeFrom="bottomMargin">
                    <wp:align>top</wp:align>
                  </wp:positionV>
                  <wp:extent cx="762000" cy="895350"/>
                  <wp:effectExtent l="0" t="0" r="0" b="0"/>
                  <wp:wrapNone/>
                  <wp:docPr id="828180300" name="Dreptungh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sdt>
                              <w:sdtPr>
                                <w:rPr>
                                  <w:rFonts w:asciiTheme="majorHAnsi" w:eastAsiaTheme="majorEastAsia" w:hAnsiTheme="majorHAnsi" w:cstheme="majorBidi"/>
                                  <w:sz w:val="48"/>
                                  <w:szCs w:val="48"/>
                                </w:rPr>
                                <w:id w:val="1709992740"/>
                                <w:docPartObj>
                                  <w:docPartGallery w:val="Page Numbers (Margins)"/>
                                  <w:docPartUnique/>
                                </w:docPartObj>
                              </w:sdtPr>
                              <w:sdtContent>
                                <w:sdt>
                                  <w:sdtPr>
                                    <w:rPr>
                                      <w:rFonts w:asciiTheme="majorHAnsi" w:eastAsiaTheme="majorEastAsia" w:hAnsiTheme="majorHAnsi" w:cstheme="majorBidi"/>
                                      <w:sz w:val="48"/>
                                      <w:szCs w:val="48"/>
                                    </w:rPr>
                                    <w:id w:val="-1904517296"/>
                                    <w:docPartObj>
                                      <w:docPartGallery w:val="Page Numbers (Margins)"/>
                                      <w:docPartUnique/>
                                    </w:docPartObj>
                                  </w:sdtPr>
                                  <w:sdtContent>
                                    <w:p w14:paraId="713A1D91" w14:textId="77777777" w:rsidR="006E489E" w:rsidRDefault="006551C0">
                                      <w:pPr>
                                        <w:jc w:val="center"/>
                                        <w:rPr>
                                          <w:rFonts w:asciiTheme="majorHAnsi" w:eastAsiaTheme="majorEastAsia" w:hAnsiTheme="majorHAnsi" w:cstheme="majorBidi"/>
                                          <w:sz w:val="48"/>
                                          <w:szCs w:val="44"/>
                                        </w:rPr>
                                      </w:pPr>
                                      <w:r>
                                        <w:rPr>
                                          <w:rFonts w:eastAsiaTheme="minorEastAsia" w:cs="Times New Roman"/>
                                        </w:rPr>
                                        <w:fldChar w:fldCharType="begin"/>
                                      </w:r>
                                      <w:r w:rsidR="006E489E">
                                        <w:instrText xml:space="preserve"> PAGE   \* MERGEFORMAT </w:instrText>
                                      </w:r>
                                      <w:r>
                                        <w:rPr>
                                          <w:rFonts w:eastAsiaTheme="minorEastAsia" w:cs="Times New Roman"/>
                                        </w:rPr>
                                        <w:fldChar w:fldCharType="separate"/>
                                      </w:r>
                                      <w:r w:rsidR="00636DA4" w:rsidRPr="00636DA4">
                                        <w:rPr>
                                          <w:rFonts w:asciiTheme="majorHAnsi" w:eastAsiaTheme="majorEastAsia" w:hAnsiTheme="majorHAnsi" w:cstheme="majorBidi"/>
                                          <w:noProof/>
                                          <w:sz w:val="48"/>
                                          <w:szCs w:val="48"/>
                                        </w:rPr>
                                        <w:t>1</w:t>
                                      </w:r>
                                      <w:r>
                                        <w:rPr>
                                          <w:rFonts w:asciiTheme="majorHAnsi" w:eastAsiaTheme="majorEastAsia" w:hAnsiTheme="majorHAnsi" w:cstheme="majorBidi"/>
                                          <w:noProof/>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121CA" id="Dreptunghi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stroked="f">
                  <v:textbox>
                    <w:txbxContent>
                      <w:sdt>
                        <w:sdtPr>
                          <w:rPr>
                            <w:rFonts w:asciiTheme="majorHAnsi" w:eastAsiaTheme="majorEastAsia" w:hAnsiTheme="majorHAnsi" w:cstheme="majorBidi"/>
                            <w:sz w:val="48"/>
                            <w:szCs w:val="48"/>
                          </w:rPr>
                          <w:id w:val="1709992740"/>
                          <w:docPartObj>
                            <w:docPartGallery w:val="Page Numbers (Margins)"/>
                            <w:docPartUnique/>
                          </w:docPartObj>
                        </w:sdtPr>
                        <w:sdtContent>
                          <w:sdt>
                            <w:sdtPr>
                              <w:rPr>
                                <w:rFonts w:asciiTheme="majorHAnsi" w:eastAsiaTheme="majorEastAsia" w:hAnsiTheme="majorHAnsi" w:cstheme="majorBidi"/>
                                <w:sz w:val="48"/>
                                <w:szCs w:val="48"/>
                              </w:rPr>
                              <w:id w:val="-1904517296"/>
                              <w:docPartObj>
                                <w:docPartGallery w:val="Page Numbers (Margins)"/>
                                <w:docPartUnique/>
                              </w:docPartObj>
                            </w:sdtPr>
                            <w:sdtContent>
                              <w:p w14:paraId="713A1D91" w14:textId="77777777" w:rsidR="006E489E" w:rsidRDefault="006551C0">
                                <w:pPr>
                                  <w:jc w:val="center"/>
                                  <w:rPr>
                                    <w:rFonts w:asciiTheme="majorHAnsi" w:eastAsiaTheme="majorEastAsia" w:hAnsiTheme="majorHAnsi" w:cstheme="majorBidi"/>
                                    <w:sz w:val="48"/>
                                    <w:szCs w:val="44"/>
                                  </w:rPr>
                                </w:pPr>
                                <w:r>
                                  <w:rPr>
                                    <w:rFonts w:eastAsiaTheme="minorEastAsia" w:cs="Times New Roman"/>
                                  </w:rPr>
                                  <w:fldChar w:fldCharType="begin"/>
                                </w:r>
                                <w:r w:rsidR="006E489E">
                                  <w:instrText xml:space="preserve"> PAGE   \* MERGEFORMAT </w:instrText>
                                </w:r>
                                <w:r>
                                  <w:rPr>
                                    <w:rFonts w:eastAsiaTheme="minorEastAsia" w:cs="Times New Roman"/>
                                  </w:rPr>
                                  <w:fldChar w:fldCharType="separate"/>
                                </w:r>
                                <w:r w:rsidR="00636DA4" w:rsidRPr="00636DA4">
                                  <w:rPr>
                                    <w:rFonts w:asciiTheme="majorHAnsi" w:eastAsiaTheme="majorEastAsia" w:hAnsiTheme="majorHAnsi" w:cstheme="majorBidi"/>
                                    <w:noProof/>
                                    <w:sz w:val="48"/>
                                    <w:szCs w:val="48"/>
                                  </w:rPr>
                                  <w:t>1</w:t>
                                </w:r>
                                <w:r>
                                  <w:rPr>
                                    <w:rFonts w:asciiTheme="majorHAnsi" w:eastAsiaTheme="majorEastAsia" w:hAnsiTheme="majorHAnsi" w:cstheme="majorBidi"/>
                                    <w:noProof/>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E6EF2" w14:textId="77777777" w:rsidR="00612EAF" w:rsidRDefault="00612EAF" w:rsidP="006E489E">
      <w:pPr>
        <w:spacing w:after="0" w:line="240" w:lineRule="auto"/>
      </w:pPr>
      <w:r>
        <w:separator/>
      </w:r>
    </w:p>
  </w:footnote>
  <w:footnote w:type="continuationSeparator" w:id="0">
    <w:p w14:paraId="452EE826" w14:textId="77777777" w:rsidR="00612EAF" w:rsidRDefault="00612EAF" w:rsidP="006E48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F809" w14:textId="25E786EC" w:rsidR="00FA3A17" w:rsidRPr="00FA3A17" w:rsidRDefault="00FA3A17">
    <w:pPr>
      <w:pStyle w:val="Header"/>
      <w:rPr>
        <w:lang w:val="ro-RO"/>
      </w:rPr>
    </w:pPr>
    <w:r>
      <w:rPr>
        <w:lang w:val="ro-RO"/>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1" w15:restartNumberingAfterBreak="0">
    <w:nsid w:val="00000004"/>
    <w:multiLevelType w:val="hybridMultilevel"/>
    <w:tmpl w:val="3F2DBA30"/>
    <w:lvl w:ilvl="0" w:tplc="FFFFFFFF">
      <w:start w:val="2"/>
      <w:numFmt w:val="decimal"/>
      <w:lvlText w:val="(%1)"/>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1153615"/>
    <w:multiLevelType w:val="multilevel"/>
    <w:tmpl w:val="FC48E4D4"/>
    <w:lvl w:ilvl="0">
      <w:start w:val="1"/>
      <w:numFmt w:val="lowerLetter"/>
      <w:lvlText w:val="%1)"/>
      <w:lvlJc w:val="left"/>
      <w:pPr>
        <w:tabs>
          <w:tab w:val="left" w:pos="216"/>
        </w:tabs>
      </w:pPr>
      <w:rPr>
        <w:rFonts w:ascii="Times New Roman" w:eastAsia="Times New Roman" w:hAnsi="Times New Roman"/>
        <w:color w:val="000000"/>
        <w:spacing w:val="-3"/>
        <w:w w:val="100"/>
        <w:sz w:val="24"/>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324397"/>
    <w:multiLevelType w:val="hybridMultilevel"/>
    <w:tmpl w:val="F67CAFA2"/>
    <w:lvl w:ilvl="0" w:tplc="08090019">
      <w:start w:val="1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9456BC"/>
    <w:multiLevelType w:val="hybridMultilevel"/>
    <w:tmpl w:val="EE30683E"/>
    <w:lvl w:ilvl="0" w:tplc="FFFFFFFF">
      <w:start w:val="1"/>
      <w:numFmt w:val="lowerLetter"/>
      <w:lvlText w:val="%1)"/>
      <w:lvlJc w:val="left"/>
      <w:pPr>
        <w:ind w:left="1296" w:hanging="360"/>
      </w:pPr>
      <w:rPr>
        <w:rFonts w:ascii="Times New Roman" w:eastAsia="Times New Roman" w:hAnsi="Times New Roman" w:cs="Times New Roman"/>
        <w:strike w:val="0"/>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5" w15:restartNumberingAfterBreak="0">
    <w:nsid w:val="05750D0C"/>
    <w:multiLevelType w:val="multilevel"/>
    <w:tmpl w:val="D0DAC39C"/>
    <w:lvl w:ilvl="0">
      <w:start w:val="1"/>
      <w:numFmt w:val="lowerLetter"/>
      <w:lvlText w:val="%1."/>
      <w:lvlJc w:val="left"/>
      <w:pPr>
        <w:tabs>
          <w:tab w:val="left" w:pos="1008"/>
        </w:tabs>
      </w:pPr>
      <w:rPr>
        <w:color w:val="0C0C0F"/>
        <w:spacing w:val="0"/>
        <w:w w:val="100"/>
        <w:sz w:val="24"/>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8F7660"/>
    <w:multiLevelType w:val="multilevel"/>
    <w:tmpl w:val="DC9846B8"/>
    <w:lvl w:ilvl="0">
      <w:start w:val="1"/>
      <w:numFmt w:val="bullet"/>
      <w:lvlText w:val=""/>
      <w:lvlJc w:val="left"/>
      <w:pPr>
        <w:tabs>
          <w:tab w:val="left" w:pos="288"/>
        </w:tabs>
      </w:pPr>
      <w:rPr>
        <w:rFonts w:ascii="Symbol" w:hAnsi="Symbol" w:hint="default"/>
        <w:color w:val="242427"/>
        <w:spacing w:val="0"/>
        <w:w w:val="100"/>
        <w:sz w:val="23"/>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8FC68CD"/>
    <w:multiLevelType w:val="multilevel"/>
    <w:tmpl w:val="43D0D856"/>
    <w:lvl w:ilvl="0">
      <w:start w:val="2"/>
      <w:numFmt w:val="decimal"/>
      <w:lvlText w:val="(%1)"/>
      <w:lvlJc w:val="left"/>
      <w:pPr>
        <w:tabs>
          <w:tab w:val="left" w:pos="288"/>
        </w:tabs>
      </w:pPr>
      <w:rPr>
        <w:rFonts w:asciiTheme="minorHAnsi" w:eastAsia="Times New Roman" w:hAnsiTheme="minorHAnsi" w:cstheme="minorHAnsi" w:hint="default"/>
        <w:b/>
        <w:bCs/>
        <w:color w:val="242427"/>
        <w:spacing w:val="0"/>
        <w:w w:val="100"/>
        <w:sz w:val="24"/>
        <w:szCs w:val="24"/>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A631993"/>
    <w:multiLevelType w:val="multilevel"/>
    <w:tmpl w:val="D0DAC39C"/>
    <w:lvl w:ilvl="0">
      <w:start w:val="1"/>
      <w:numFmt w:val="lowerLetter"/>
      <w:lvlText w:val="%1."/>
      <w:lvlJc w:val="left"/>
      <w:pPr>
        <w:tabs>
          <w:tab w:val="left" w:pos="1008"/>
        </w:tabs>
      </w:pPr>
      <w:rPr>
        <w:color w:val="0C0C0F"/>
        <w:spacing w:val="0"/>
        <w:w w:val="100"/>
        <w:sz w:val="24"/>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CA53F56"/>
    <w:multiLevelType w:val="multilevel"/>
    <w:tmpl w:val="F26480BE"/>
    <w:lvl w:ilvl="0">
      <w:start w:val="6"/>
      <w:numFmt w:val="lowerLetter"/>
      <w:lvlText w:val="%1)"/>
      <w:lvlJc w:val="left"/>
      <w:pPr>
        <w:tabs>
          <w:tab w:val="left" w:pos="216"/>
        </w:tabs>
      </w:pPr>
      <w:rPr>
        <w:rFonts w:ascii="Times New Roman" w:eastAsia="Times New Roman" w:hAnsi="Times New Roman"/>
        <w:color w:val="000000"/>
        <w:spacing w:val="0"/>
        <w:w w:val="100"/>
        <w:sz w:val="23"/>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277153C"/>
    <w:multiLevelType w:val="hybridMultilevel"/>
    <w:tmpl w:val="A266D07C"/>
    <w:lvl w:ilvl="0" w:tplc="92C035F6">
      <w:start w:val="2"/>
      <w:numFmt w:val="bullet"/>
      <w:lvlText w:val="•"/>
      <w:lvlJc w:val="left"/>
      <w:pPr>
        <w:ind w:left="1440" w:hanging="72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53B376E"/>
    <w:multiLevelType w:val="multilevel"/>
    <w:tmpl w:val="AB20941A"/>
    <w:lvl w:ilvl="0">
      <w:start w:val="2"/>
      <w:numFmt w:val="decimal"/>
      <w:lvlText w:val="(%1)"/>
      <w:lvlJc w:val="left"/>
      <w:pPr>
        <w:tabs>
          <w:tab w:val="left" w:pos="360"/>
        </w:tabs>
      </w:pPr>
      <w:rPr>
        <w:rFonts w:asciiTheme="minorHAnsi" w:eastAsia="Times New Roman" w:hAnsiTheme="minorHAnsi" w:cstheme="minorHAnsi" w:hint="default"/>
        <w:b/>
        <w:bCs/>
        <w:color w:val="242427"/>
        <w:spacing w:val="0"/>
        <w:w w:val="100"/>
        <w:sz w:val="24"/>
        <w:szCs w:val="24"/>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8862F8"/>
    <w:multiLevelType w:val="multilevel"/>
    <w:tmpl w:val="193EDD3E"/>
    <w:lvl w:ilvl="0">
      <w:start w:val="7"/>
      <w:numFmt w:val="lowerLetter"/>
      <w:lvlText w:val="%1)"/>
      <w:lvlJc w:val="left"/>
      <w:pPr>
        <w:tabs>
          <w:tab w:val="left" w:pos="288"/>
        </w:tabs>
      </w:pPr>
      <w:rPr>
        <w:rFonts w:ascii="Times New Roman" w:eastAsia="Times New Roman" w:hAnsi="Times New Roman"/>
        <w:color w:val="000000"/>
        <w:spacing w:val="0"/>
        <w:w w:val="100"/>
        <w:sz w:val="23"/>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EE333E5"/>
    <w:multiLevelType w:val="multilevel"/>
    <w:tmpl w:val="BBA059B6"/>
    <w:lvl w:ilvl="0">
      <w:start w:val="2"/>
      <w:numFmt w:val="decimal"/>
      <w:lvlText w:val="(%1)"/>
      <w:lvlJc w:val="left"/>
      <w:pPr>
        <w:tabs>
          <w:tab w:val="left" w:pos="288"/>
        </w:tabs>
      </w:pPr>
      <w:rPr>
        <w:rFonts w:ascii="Times New Roman" w:eastAsia="Times New Roman" w:hAnsi="Times New Roman"/>
        <w:color w:val="000000"/>
        <w:spacing w:val="0"/>
        <w:w w:val="100"/>
        <w:sz w:val="23"/>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0B214DC"/>
    <w:multiLevelType w:val="multilevel"/>
    <w:tmpl w:val="F3FCCD5E"/>
    <w:lvl w:ilvl="0">
      <w:start w:val="1"/>
      <w:numFmt w:val="lowerLetter"/>
      <w:lvlText w:val="%1)"/>
      <w:lvlJc w:val="left"/>
      <w:pPr>
        <w:tabs>
          <w:tab w:val="left" w:pos="288"/>
        </w:tabs>
      </w:pPr>
      <w:rPr>
        <w:rFonts w:ascii="Times New Roman" w:eastAsia="Times New Roman" w:hAnsi="Times New Roman"/>
        <w:color w:val="000000"/>
        <w:spacing w:val="0"/>
        <w:w w:val="100"/>
        <w:sz w:val="23"/>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69227A"/>
    <w:multiLevelType w:val="multilevel"/>
    <w:tmpl w:val="9FEA6304"/>
    <w:lvl w:ilvl="0">
      <w:start w:val="1"/>
      <w:numFmt w:val="decimal"/>
      <w:lvlText w:val="(%1)"/>
      <w:lvlJc w:val="left"/>
      <w:pPr>
        <w:tabs>
          <w:tab w:val="left" w:pos="288"/>
        </w:tabs>
      </w:pPr>
      <w:rPr>
        <w:rFonts w:ascii="Times New Roman" w:eastAsia="Times New Roman" w:hAnsi="Times New Roman"/>
        <w:b/>
        <w:color w:val="0C0C0D"/>
        <w:spacing w:val="0"/>
        <w:w w:val="100"/>
        <w:sz w:val="23"/>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4C5B02"/>
    <w:multiLevelType w:val="hybridMultilevel"/>
    <w:tmpl w:val="58505C6E"/>
    <w:lvl w:ilvl="0" w:tplc="74DA2E44">
      <w:start w:val="1"/>
      <w:numFmt w:val="lowerLetter"/>
      <w:lvlText w:val="%1."/>
      <w:lvlJc w:val="left"/>
      <w:pPr>
        <w:ind w:left="785" w:hanging="360"/>
      </w:pPr>
      <w:rPr>
        <w:rFonts w:hint="default"/>
        <w:b/>
        <w:bCs/>
        <w:color w:val="auto"/>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17" w15:restartNumberingAfterBreak="0">
    <w:nsid w:val="27D12E84"/>
    <w:multiLevelType w:val="hybridMultilevel"/>
    <w:tmpl w:val="EE30683E"/>
    <w:lvl w:ilvl="0" w:tplc="5A4A4E58">
      <w:start w:val="1"/>
      <w:numFmt w:val="lowerLetter"/>
      <w:lvlText w:val="%1)"/>
      <w:lvlJc w:val="left"/>
      <w:pPr>
        <w:ind w:left="1296" w:hanging="360"/>
      </w:pPr>
      <w:rPr>
        <w:rFonts w:ascii="Times New Roman" w:eastAsia="Times New Roman" w:hAnsi="Times New Roman" w:cs="Times New Roman"/>
        <w:strike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 w15:restartNumberingAfterBreak="0">
    <w:nsid w:val="30DA4C40"/>
    <w:multiLevelType w:val="multilevel"/>
    <w:tmpl w:val="D0DAC39C"/>
    <w:lvl w:ilvl="0">
      <w:start w:val="1"/>
      <w:numFmt w:val="lowerLetter"/>
      <w:lvlText w:val="%1."/>
      <w:lvlJc w:val="left"/>
      <w:pPr>
        <w:tabs>
          <w:tab w:val="left" w:pos="1008"/>
        </w:tabs>
      </w:pPr>
      <w:rPr>
        <w:color w:val="0C0C0F"/>
        <w:spacing w:val="0"/>
        <w:w w:val="100"/>
        <w:sz w:val="24"/>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482625"/>
    <w:multiLevelType w:val="multilevel"/>
    <w:tmpl w:val="2D4E6E08"/>
    <w:lvl w:ilvl="0">
      <w:start w:val="1"/>
      <w:numFmt w:val="lowerLetter"/>
      <w:lvlText w:val="%1)"/>
      <w:lvlJc w:val="left"/>
      <w:pPr>
        <w:tabs>
          <w:tab w:val="left" w:pos="288"/>
        </w:tabs>
      </w:pPr>
      <w:rPr>
        <w:rFonts w:asciiTheme="minorHAnsi" w:eastAsia="Times New Roman" w:hAnsiTheme="minorHAnsi" w:cstheme="minorHAnsi" w:hint="default"/>
        <w:color w:val="000000"/>
        <w:spacing w:val="0"/>
        <w:w w:val="100"/>
        <w:sz w:val="24"/>
        <w:szCs w:val="24"/>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25F17F5"/>
    <w:multiLevelType w:val="multilevel"/>
    <w:tmpl w:val="2E6C65A0"/>
    <w:lvl w:ilvl="0">
      <w:start w:val="1"/>
      <w:numFmt w:val="lowerLetter"/>
      <w:lvlText w:val="%1."/>
      <w:lvlJc w:val="left"/>
      <w:pPr>
        <w:tabs>
          <w:tab w:val="left" w:pos="720"/>
        </w:tabs>
      </w:pPr>
      <w:rPr>
        <w:rFonts w:ascii="Times New Roman" w:eastAsia="Times New Roman" w:hAnsi="Times New Roman"/>
        <w:color w:val="0C0C0F"/>
        <w:spacing w:val="0"/>
        <w:w w:val="100"/>
        <w:sz w:val="24"/>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4043592"/>
    <w:multiLevelType w:val="multilevel"/>
    <w:tmpl w:val="28E2BBC6"/>
    <w:lvl w:ilvl="0">
      <w:start w:val="2"/>
      <w:numFmt w:val="decimal"/>
      <w:lvlText w:val="(%1)"/>
      <w:lvlJc w:val="left"/>
      <w:pPr>
        <w:tabs>
          <w:tab w:val="left" w:pos="288"/>
        </w:tabs>
      </w:pPr>
      <w:rPr>
        <w:rFonts w:asciiTheme="minorHAnsi" w:eastAsia="Times New Roman" w:hAnsiTheme="minorHAnsi" w:cstheme="minorHAnsi" w:hint="default"/>
        <w:b/>
        <w:bCs/>
        <w:color w:val="242427"/>
        <w:spacing w:val="0"/>
        <w:w w:val="100"/>
        <w:sz w:val="23"/>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5680F1E"/>
    <w:multiLevelType w:val="multilevel"/>
    <w:tmpl w:val="30544BAE"/>
    <w:lvl w:ilvl="0">
      <w:start w:val="13"/>
      <w:numFmt w:val="lowerLetter"/>
      <w:lvlText w:val="%1)"/>
      <w:lvlJc w:val="left"/>
      <w:pPr>
        <w:tabs>
          <w:tab w:val="left" w:pos="216"/>
        </w:tabs>
      </w:pPr>
      <w:rPr>
        <w:rFonts w:ascii="Times New Roman" w:eastAsia="Times New Roman" w:hAnsi="Times New Roman"/>
        <w:color w:val="000000"/>
        <w:spacing w:val="0"/>
        <w:w w:val="100"/>
        <w:sz w:val="23"/>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D977BAC"/>
    <w:multiLevelType w:val="multilevel"/>
    <w:tmpl w:val="9FEA6304"/>
    <w:lvl w:ilvl="0">
      <w:start w:val="1"/>
      <w:numFmt w:val="decimal"/>
      <w:lvlText w:val="(%1)"/>
      <w:lvlJc w:val="left"/>
      <w:pPr>
        <w:tabs>
          <w:tab w:val="left" w:pos="648"/>
        </w:tabs>
      </w:pPr>
      <w:rPr>
        <w:rFonts w:ascii="Times New Roman" w:eastAsia="Times New Roman" w:hAnsi="Times New Roman"/>
        <w:b/>
        <w:color w:val="0C0C0D"/>
        <w:spacing w:val="0"/>
        <w:w w:val="100"/>
        <w:sz w:val="23"/>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DAF355A"/>
    <w:multiLevelType w:val="multilevel"/>
    <w:tmpl w:val="2E6C65A0"/>
    <w:lvl w:ilvl="0">
      <w:start w:val="1"/>
      <w:numFmt w:val="lowerLetter"/>
      <w:lvlText w:val="%1."/>
      <w:lvlJc w:val="left"/>
      <w:pPr>
        <w:tabs>
          <w:tab w:val="left" w:pos="216"/>
        </w:tabs>
      </w:pPr>
      <w:rPr>
        <w:rFonts w:ascii="Times New Roman" w:eastAsia="Times New Roman" w:hAnsi="Times New Roman"/>
        <w:color w:val="0C0C0F"/>
        <w:spacing w:val="0"/>
        <w:w w:val="100"/>
        <w:sz w:val="24"/>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E6A1927"/>
    <w:multiLevelType w:val="multilevel"/>
    <w:tmpl w:val="951CD2B4"/>
    <w:lvl w:ilvl="0">
      <w:start w:val="2"/>
      <w:numFmt w:val="decimal"/>
      <w:lvlText w:val="(%1)"/>
      <w:lvlJc w:val="left"/>
      <w:pPr>
        <w:tabs>
          <w:tab w:val="left" w:pos="520"/>
        </w:tabs>
      </w:pPr>
      <w:rPr>
        <w:rFonts w:asciiTheme="minorHAnsi" w:eastAsia="Times New Roman" w:hAnsiTheme="minorHAnsi" w:cstheme="minorHAnsi" w:hint="default"/>
        <w:b/>
        <w:bCs/>
        <w:color w:val="242427"/>
        <w:spacing w:val="0"/>
        <w:w w:val="100"/>
        <w:sz w:val="24"/>
        <w:szCs w:val="24"/>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2F2095E"/>
    <w:multiLevelType w:val="multilevel"/>
    <w:tmpl w:val="B4048A58"/>
    <w:lvl w:ilvl="0">
      <w:start w:val="2"/>
      <w:numFmt w:val="decimal"/>
      <w:lvlText w:val="(%1)"/>
      <w:lvlJc w:val="left"/>
      <w:pPr>
        <w:tabs>
          <w:tab w:val="left" w:pos="216"/>
        </w:tabs>
      </w:pPr>
      <w:rPr>
        <w:rFonts w:ascii="Times New Roman" w:eastAsia="Times New Roman" w:hAnsi="Times New Roman"/>
        <w:color w:val="19161B"/>
        <w:spacing w:val="0"/>
        <w:w w:val="100"/>
        <w:sz w:val="24"/>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47A4F96"/>
    <w:multiLevelType w:val="multilevel"/>
    <w:tmpl w:val="D25CB0C4"/>
    <w:lvl w:ilvl="0">
      <w:start w:val="14"/>
      <w:numFmt w:val="lowerLetter"/>
      <w:lvlText w:val="%1)"/>
      <w:lvlJc w:val="left"/>
      <w:pPr>
        <w:tabs>
          <w:tab w:val="left" w:pos="288"/>
        </w:tabs>
      </w:pPr>
      <w:rPr>
        <w:rFonts w:ascii="Times New Roman" w:eastAsia="Times New Roman" w:hAnsi="Times New Roman"/>
        <w:color w:val="000000"/>
        <w:spacing w:val="0"/>
        <w:w w:val="100"/>
        <w:sz w:val="23"/>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136966"/>
    <w:multiLevelType w:val="hybridMultilevel"/>
    <w:tmpl w:val="049C373A"/>
    <w:lvl w:ilvl="0" w:tplc="8FB0FA32">
      <w:start w:val="2"/>
      <w:numFmt w:val="bullet"/>
      <w:lvlText w:val="•"/>
      <w:lvlJc w:val="left"/>
      <w:pPr>
        <w:ind w:left="1440" w:hanging="72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F70478B"/>
    <w:multiLevelType w:val="multilevel"/>
    <w:tmpl w:val="E0B07D32"/>
    <w:lvl w:ilvl="0">
      <w:start w:val="6"/>
      <w:numFmt w:val="lowerLetter"/>
      <w:lvlText w:val="%1)"/>
      <w:lvlJc w:val="left"/>
      <w:pPr>
        <w:tabs>
          <w:tab w:val="left" w:pos="216"/>
        </w:tabs>
      </w:pPr>
      <w:rPr>
        <w:rFonts w:ascii="Times New Roman" w:eastAsia="Times New Roman" w:hAnsi="Times New Roman"/>
        <w:color w:val="000000"/>
        <w:spacing w:val="0"/>
        <w:w w:val="100"/>
        <w:sz w:val="24"/>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4DD6FBC"/>
    <w:multiLevelType w:val="multilevel"/>
    <w:tmpl w:val="8612EC3A"/>
    <w:lvl w:ilvl="0">
      <w:start w:val="1"/>
      <w:numFmt w:val="lowerLetter"/>
      <w:lvlText w:val="%1)"/>
      <w:lvlJc w:val="left"/>
      <w:pPr>
        <w:tabs>
          <w:tab w:val="left" w:pos="216"/>
        </w:tabs>
      </w:pPr>
      <w:rPr>
        <w:rFonts w:ascii="Times New Roman" w:eastAsia="Times New Roman" w:hAnsi="Times New Roman"/>
        <w:color w:val="000000"/>
        <w:spacing w:val="-3"/>
        <w:w w:val="100"/>
        <w:sz w:val="24"/>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7EC3D1C"/>
    <w:multiLevelType w:val="hybridMultilevel"/>
    <w:tmpl w:val="68F2A4FA"/>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15:restartNumberingAfterBreak="0">
    <w:nsid w:val="59CE03E7"/>
    <w:multiLevelType w:val="multilevel"/>
    <w:tmpl w:val="C31201EE"/>
    <w:lvl w:ilvl="0">
      <w:numFmt w:val="decimal"/>
      <w:lvlText w:val="(%1)"/>
      <w:lvlJc w:val="left"/>
      <w:pPr>
        <w:tabs>
          <w:tab w:val="left" w:pos="432"/>
        </w:tabs>
      </w:pPr>
      <w:rPr>
        <w:rFonts w:ascii="Times New Roman" w:eastAsia="Times New Roman" w:hAnsi="Times New Roman"/>
        <w:color w:val="0C0C0D"/>
        <w:spacing w:val="0"/>
        <w:w w:val="100"/>
        <w:sz w:val="23"/>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A553B44"/>
    <w:multiLevelType w:val="hybridMultilevel"/>
    <w:tmpl w:val="87789A72"/>
    <w:lvl w:ilvl="0" w:tplc="B7D60E80">
      <w:start w:val="10"/>
      <w:numFmt w:val="lowerLetter"/>
      <w:lvlText w:val="%1."/>
      <w:lvlJc w:val="left"/>
      <w:pPr>
        <w:ind w:left="720" w:hanging="360"/>
      </w:pPr>
      <w:rPr>
        <w:rFonts w:hint="default"/>
        <w:color w:val="0C0C0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B364A1"/>
    <w:multiLevelType w:val="multilevel"/>
    <w:tmpl w:val="932C627E"/>
    <w:lvl w:ilvl="0">
      <w:start w:val="1"/>
      <w:numFmt w:val="lowerRoman"/>
      <w:lvlText w:val="%1."/>
      <w:lvlJc w:val="left"/>
      <w:pPr>
        <w:tabs>
          <w:tab w:val="left" w:pos="216"/>
        </w:tabs>
      </w:pPr>
      <w:rPr>
        <w:rFonts w:ascii="Times New Roman" w:eastAsia="Times New Roman" w:hAnsi="Times New Roman" w:cs="Times New Roman"/>
        <w:b/>
        <w:color w:val="19161B"/>
        <w:spacing w:val="0"/>
        <w:w w:val="100"/>
        <w:sz w:val="24"/>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F4A6352"/>
    <w:multiLevelType w:val="hybridMultilevel"/>
    <w:tmpl w:val="074C54D8"/>
    <w:lvl w:ilvl="0" w:tplc="5A4A4E58">
      <w:start w:val="1"/>
      <w:numFmt w:val="lowerLetter"/>
      <w:lvlText w:val="%1)"/>
      <w:lvlJc w:val="left"/>
      <w:pPr>
        <w:ind w:left="847" w:hanging="360"/>
      </w:pPr>
      <w:rPr>
        <w:rFonts w:ascii="Times New Roman" w:eastAsia="Times New Roman" w:hAnsi="Times New Roman" w:cs="Times New Roman"/>
        <w:strike w:val="0"/>
      </w:rPr>
    </w:lvl>
    <w:lvl w:ilvl="1" w:tplc="04090019" w:tentative="1">
      <w:start w:val="1"/>
      <w:numFmt w:val="lowerLetter"/>
      <w:lvlText w:val="%2."/>
      <w:lvlJc w:val="left"/>
      <w:pPr>
        <w:ind w:left="1567" w:hanging="360"/>
      </w:pPr>
    </w:lvl>
    <w:lvl w:ilvl="2" w:tplc="0409001B" w:tentative="1">
      <w:start w:val="1"/>
      <w:numFmt w:val="lowerRoman"/>
      <w:lvlText w:val="%3."/>
      <w:lvlJc w:val="right"/>
      <w:pPr>
        <w:ind w:left="2287" w:hanging="180"/>
      </w:pPr>
    </w:lvl>
    <w:lvl w:ilvl="3" w:tplc="0409000F" w:tentative="1">
      <w:start w:val="1"/>
      <w:numFmt w:val="decimal"/>
      <w:lvlText w:val="%4."/>
      <w:lvlJc w:val="left"/>
      <w:pPr>
        <w:ind w:left="3007" w:hanging="360"/>
      </w:pPr>
    </w:lvl>
    <w:lvl w:ilvl="4" w:tplc="04090019" w:tentative="1">
      <w:start w:val="1"/>
      <w:numFmt w:val="lowerLetter"/>
      <w:lvlText w:val="%5."/>
      <w:lvlJc w:val="left"/>
      <w:pPr>
        <w:ind w:left="3727" w:hanging="360"/>
      </w:pPr>
    </w:lvl>
    <w:lvl w:ilvl="5" w:tplc="0409001B" w:tentative="1">
      <w:start w:val="1"/>
      <w:numFmt w:val="lowerRoman"/>
      <w:lvlText w:val="%6."/>
      <w:lvlJc w:val="right"/>
      <w:pPr>
        <w:ind w:left="4447" w:hanging="180"/>
      </w:pPr>
    </w:lvl>
    <w:lvl w:ilvl="6" w:tplc="0409000F" w:tentative="1">
      <w:start w:val="1"/>
      <w:numFmt w:val="decimal"/>
      <w:lvlText w:val="%7."/>
      <w:lvlJc w:val="left"/>
      <w:pPr>
        <w:ind w:left="5167" w:hanging="360"/>
      </w:pPr>
    </w:lvl>
    <w:lvl w:ilvl="7" w:tplc="04090019" w:tentative="1">
      <w:start w:val="1"/>
      <w:numFmt w:val="lowerLetter"/>
      <w:lvlText w:val="%8."/>
      <w:lvlJc w:val="left"/>
      <w:pPr>
        <w:ind w:left="5887" w:hanging="360"/>
      </w:pPr>
    </w:lvl>
    <w:lvl w:ilvl="8" w:tplc="0409001B" w:tentative="1">
      <w:start w:val="1"/>
      <w:numFmt w:val="lowerRoman"/>
      <w:lvlText w:val="%9."/>
      <w:lvlJc w:val="right"/>
      <w:pPr>
        <w:ind w:left="6607" w:hanging="180"/>
      </w:pPr>
    </w:lvl>
  </w:abstractNum>
  <w:abstractNum w:abstractNumId="36" w15:restartNumberingAfterBreak="0">
    <w:nsid w:val="5F5878DF"/>
    <w:multiLevelType w:val="hybridMultilevel"/>
    <w:tmpl w:val="42B0DA68"/>
    <w:lvl w:ilvl="0" w:tplc="56C651CA">
      <w:start w:val="2"/>
      <w:numFmt w:val="bullet"/>
      <w:lvlText w:val="•"/>
      <w:lvlJc w:val="left"/>
      <w:pPr>
        <w:ind w:left="1440" w:hanging="72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7172203"/>
    <w:multiLevelType w:val="multilevel"/>
    <w:tmpl w:val="2304BA60"/>
    <w:lvl w:ilvl="0">
      <w:start w:val="1"/>
      <w:numFmt w:val="lowerLetter"/>
      <w:lvlText w:val="%1)"/>
      <w:lvlJc w:val="left"/>
      <w:pPr>
        <w:tabs>
          <w:tab w:val="left" w:pos="288"/>
        </w:tabs>
      </w:pPr>
      <w:rPr>
        <w:rFonts w:ascii="Times New Roman" w:eastAsia="Times New Roman" w:hAnsi="Times New Roman"/>
        <w:color w:val="242427"/>
        <w:spacing w:val="0"/>
        <w:w w:val="100"/>
        <w:sz w:val="23"/>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92875F2"/>
    <w:multiLevelType w:val="multilevel"/>
    <w:tmpl w:val="D0DAC39C"/>
    <w:lvl w:ilvl="0">
      <w:start w:val="1"/>
      <w:numFmt w:val="lowerLetter"/>
      <w:lvlText w:val="%1."/>
      <w:lvlJc w:val="left"/>
      <w:pPr>
        <w:tabs>
          <w:tab w:val="left" w:pos="1008"/>
        </w:tabs>
      </w:pPr>
      <w:rPr>
        <w:color w:val="0C0C0F"/>
        <w:spacing w:val="0"/>
        <w:w w:val="100"/>
        <w:sz w:val="24"/>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B795F7B"/>
    <w:multiLevelType w:val="multilevel"/>
    <w:tmpl w:val="626C40EC"/>
    <w:lvl w:ilvl="0">
      <w:start w:val="1"/>
      <w:numFmt w:val="lowerLetter"/>
      <w:lvlText w:val="%1)"/>
      <w:lvlJc w:val="left"/>
      <w:pPr>
        <w:tabs>
          <w:tab w:val="left" w:pos="288"/>
        </w:tabs>
      </w:pPr>
      <w:rPr>
        <w:rFonts w:ascii="Times New Roman" w:eastAsia="Times New Roman" w:hAnsi="Times New Roman"/>
        <w:color w:val="000000"/>
        <w:spacing w:val="0"/>
        <w:w w:val="100"/>
        <w:sz w:val="23"/>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C0962D1"/>
    <w:multiLevelType w:val="multilevel"/>
    <w:tmpl w:val="75EC54BA"/>
    <w:lvl w:ilvl="0">
      <w:start w:val="2"/>
      <w:numFmt w:val="decimal"/>
      <w:lvlText w:val="(%1)"/>
      <w:lvlJc w:val="left"/>
      <w:pPr>
        <w:tabs>
          <w:tab w:val="left" w:pos="216"/>
        </w:tabs>
      </w:pPr>
      <w:rPr>
        <w:rFonts w:ascii="Times New Roman" w:eastAsia="Times New Roman" w:hAnsi="Times New Roman"/>
        <w:color w:val="000000"/>
        <w:spacing w:val="0"/>
        <w:w w:val="100"/>
        <w:sz w:val="24"/>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C7E7889"/>
    <w:multiLevelType w:val="hybridMultilevel"/>
    <w:tmpl w:val="698EE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0058F1"/>
    <w:multiLevelType w:val="multilevel"/>
    <w:tmpl w:val="B4048A58"/>
    <w:lvl w:ilvl="0">
      <w:start w:val="2"/>
      <w:numFmt w:val="decimal"/>
      <w:lvlText w:val="(%1)"/>
      <w:lvlJc w:val="left"/>
      <w:pPr>
        <w:tabs>
          <w:tab w:val="left" w:pos="216"/>
        </w:tabs>
      </w:pPr>
      <w:rPr>
        <w:rFonts w:ascii="Times New Roman" w:eastAsia="Times New Roman" w:hAnsi="Times New Roman"/>
        <w:color w:val="19161B"/>
        <w:spacing w:val="0"/>
        <w:w w:val="100"/>
        <w:sz w:val="24"/>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F585327"/>
    <w:multiLevelType w:val="multilevel"/>
    <w:tmpl w:val="865E5C94"/>
    <w:lvl w:ilvl="0">
      <w:start w:val="1"/>
      <w:numFmt w:val="lowerLetter"/>
      <w:lvlText w:val="%1)"/>
      <w:lvlJc w:val="left"/>
      <w:pPr>
        <w:tabs>
          <w:tab w:val="left" w:pos="288"/>
        </w:tabs>
      </w:pPr>
      <w:rPr>
        <w:rFonts w:ascii="Times New Roman" w:eastAsia="Times New Roman" w:hAnsi="Times New Roman"/>
        <w:color w:val="000000"/>
        <w:spacing w:val="0"/>
        <w:w w:val="100"/>
        <w:sz w:val="23"/>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BE14BC1"/>
    <w:multiLevelType w:val="multilevel"/>
    <w:tmpl w:val="446068A6"/>
    <w:lvl w:ilvl="0">
      <w:start w:val="1"/>
      <w:numFmt w:val="bullet"/>
      <w:lvlText w:val=""/>
      <w:lvlJc w:val="left"/>
      <w:pPr>
        <w:tabs>
          <w:tab w:val="left" w:pos="216"/>
        </w:tabs>
      </w:pPr>
      <w:rPr>
        <w:rFonts w:ascii="Symbol" w:hAnsi="Symbol" w:hint="default"/>
        <w:color w:val="0C0C0F"/>
        <w:spacing w:val="0"/>
        <w:w w:val="100"/>
        <w:sz w:val="24"/>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D65579C"/>
    <w:multiLevelType w:val="multilevel"/>
    <w:tmpl w:val="8398D862"/>
    <w:lvl w:ilvl="0">
      <w:start w:val="2"/>
      <w:numFmt w:val="decimal"/>
      <w:lvlText w:val="(%1)"/>
      <w:lvlJc w:val="left"/>
      <w:pPr>
        <w:tabs>
          <w:tab w:val="left" w:pos="828"/>
        </w:tabs>
      </w:pPr>
      <w:rPr>
        <w:rFonts w:ascii="Times New Roman" w:eastAsia="Times New Roman" w:hAnsi="Times New Roman"/>
        <w:b/>
        <w:bCs/>
        <w:color w:val="000000"/>
        <w:spacing w:val="0"/>
        <w:w w:val="100"/>
        <w:sz w:val="23"/>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EC811F9"/>
    <w:multiLevelType w:val="hybridMultilevel"/>
    <w:tmpl w:val="23A49212"/>
    <w:lvl w:ilvl="0" w:tplc="2A44EF72">
      <w:start w:val="1"/>
      <w:numFmt w:val="decimal"/>
      <w:lvlText w:val="(%1)"/>
      <w:lvlJc w:val="left"/>
      <w:pPr>
        <w:ind w:left="432" w:hanging="360"/>
      </w:pPr>
      <w:rPr>
        <w:rFonts w:hint="default"/>
        <w:b/>
        <w:bCs w:val="0"/>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num w:numId="1" w16cid:durableId="1501115764">
    <w:abstractNumId w:val="24"/>
  </w:num>
  <w:num w:numId="2" w16cid:durableId="526791451">
    <w:abstractNumId w:val="34"/>
  </w:num>
  <w:num w:numId="3" w16cid:durableId="1943297775">
    <w:abstractNumId w:val="42"/>
  </w:num>
  <w:num w:numId="4" w16cid:durableId="1618831377">
    <w:abstractNumId w:val="21"/>
  </w:num>
  <w:num w:numId="5" w16cid:durableId="1560247701">
    <w:abstractNumId w:val="25"/>
  </w:num>
  <w:num w:numId="6" w16cid:durableId="2088305369">
    <w:abstractNumId w:val="7"/>
  </w:num>
  <w:num w:numId="7" w16cid:durableId="373506811">
    <w:abstractNumId w:val="37"/>
  </w:num>
  <w:num w:numId="8" w16cid:durableId="475533757">
    <w:abstractNumId w:val="15"/>
  </w:num>
  <w:num w:numId="9" w16cid:durableId="428547443">
    <w:abstractNumId w:val="32"/>
  </w:num>
  <w:num w:numId="10" w16cid:durableId="1191530930">
    <w:abstractNumId w:val="13"/>
  </w:num>
  <w:num w:numId="11" w16cid:durableId="1811247444">
    <w:abstractNumId w:val="39"/>
  </w:num>
  <w:num w:numId="12" w16cid:durableId="1251157373">
    <w:abstractNumId w:val="43"/>
  </w:num>
  <w:num w:numId="13" w16cid:durableId="2116705034">
    <w:abstractNumId w:val="14"/>
  </w:num>
  <w:num w:numId="14" w16cid:durableId="912087158">
    <w:abstractNumId w:val="45"/>
  </w:num>
  <w:num w:numId="15" w16cid:durableId="319113773">
    <w:abstractNumId w:val="19"/>
  </w:num>
  <w:num w:numId="16" w16cid:durableId="1568567570">
    <w:abstractNumId w:val="12"/>
  </w:num>
  <w:num w:numId="17" w16cid:durableId="382482898">
    <w:abstractNumId w:val="27"/>
  </w:num>
  <w:num w:numId="18" w16cid:durableId="1564221855">
    <w:abstractNumId w:val="11"/>
  </w:num>
  <w:num w:numId="19" w16cid:durableId="1296108172">
    <w:abstractNumId w:val="2"/>
  </w:num>
  <w:num w:numId="20" w16cid:durableId="298534720">
    <w:abstractNumId w:val="29"/>
  </w:num>
  <w:num w:numId="21" w16cid:durableId="1551914934">
    <w:abstractNumId w:val="40"/>
  </w:num>
  <w:num w:numId="22" w16cid:durableId="1150907797">
    <w:abstractNumId w:val="30"/>
  </w:num>
  <w:num w:numId="23" w16cid:durableId="1840074436">
    <w:abstractNumId w:val="9"/>
  </w:num>
  <w:num w:numId="24" w16cid:durableId="1274164863">
    <w:abstractNumId w:val="22"/>
  </w:num>
  <w:num w:numId="25" w16cid:durableId="1116831335">
    <w:abstractNumId w:val="1"/>
  </w:num>
  <w:num w:numId="26" w16cid:durableId="1266770101">
    <w:abstractNumId w:val="17"/>
  </w:num>
  <w:num w:numId="27" w16cid:durableId="452748990">
    <w:abstractNumId w:val="26"/>
  </w:num>
  <w:num w:numId="28" w16cid:durableId="107429030">
    <w:abstractNumId w:val="3"/>
  </w:num>
  <w:num w:numId="29" w16cid:durableId="1438217105">
    <w:abstractNumId w:val="33"/>
  </w:num>
  <w:num w:numId="30" w16cid:durableId="119612105">
    <w:abstractNumId w:val="0"/>
  </w:num>
  <w:num w:numId="31" w16cid:durableId="1265383619">
    <w:abstractNumId w:val="23"/>
  </w:num>
  <w:num w:numId="32" w16cid:durableId="2007442093">
    <w:abstractNumId w:val="41"/>
  </w:num>
  <w:num w:numId="33" w16cid:durableId="1820069709">
    <w:abstractNumId w:val="44"/>
  </w:num>
  <w:num w:numId="34" w16cid:durableId="921530634">
    <w:abstractNumId w:val="16"/>
  </w:num>
  <w:num w:numId="35" w16cid:durableId="217743004">
    <w:abstractNumId w:val="6"/>
  </w:num>
  <w:num w:numId="36" w16cid:durableId="546648895">
    <w:abstractNumId w:val="20"/>
  </w:num>
  <w:num w:numId="37" w16cid:durableId="1133518391">
    <w:abstractNumId w:val="8"/>
  </w:num>
  <w:num w:numId="38" w16cid:durableId="704408210">
    <w:abstractNumId w:val="18"/>
  </w:num>
  <w:num w:numId="39" w16cid:durableId="425349626">
    <w:abstractNumId w:val="36"/>
  </w:num>
  <w:num w:numId="40" w16cid:durableId="1712417724">
    <w:abstractNumId w:val="38"/>
  </w:num>
  <w:num w:numId="41" w16cid:durableId="2114087204">
    <w:abstractNumId w:val="28"/>
  </w:num>
  <w:num w:numId="42" w16cid:durableId="1888292470">
    <w:abstractNumId w:val="5"/>
  </w:num>
  <w:num w:numId="43" w16cid:durableId="1053695549">
    <w:abstractNumId w:val="10"/>
  </w:num>
  <w:num w:numId="44" w16cid:durableId="1327854188">
    <w:abstractNumId w:val="46"/>
  </w:num>
  <w:num w:numId="45" w16cid:durableId="1169250038">
    <w:abstractNumId w:val="31"/>
  </w:num>
  <w:num w:numId="46" w16cid:durableId="679552057">
    <w:abstractNumId w:val="35"/>
  </w:num>
  <w:num w:numId="47" w16cid:durableId="8845587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FBB"/>
    <w:rsid w:val="00001E71"/>
    <w:rsid w:val="00050F3C"/>
    <w:rsid w:val="000670A8"/>
    <w:rsid w:val="0007297C"/>
    <w:rsid w:val="000A0A88"/>
    <w:rsid w:val="000A0E02"/>
    <w:rsid w:val="000C01B5"/>
    <w:rsid w:val="000C13B6"/>
    <w:rsid w:val="000D4692"/>
    <w:rsid w:val="000E0AEB"/>
    <w:rsid w:val="000E651B"/>
    <w:rsid w:val="00103868"/>
    <w:rsid w:val="00113724"/>
    <w:rsid w:val="00143CDB"/>
    <w:rsid w:val="001546DB"/>
    <w:rsid w:val="00163A52"/>
    <w:rsid w:val="001A00F1"/>
    <w:rsid w:val="001A6863"/>
    <w:rsid w:val="001C3D0D"/>
    <w:rsid w:val="001C6C11"/>
    <w:rsid w:val="001F58A8"/>
    <w:rsid w:val="00204AFC"/>
    <w:rsid w:val="0021055B"/>
    <w:rsid w:val="00216E36"/>
    <w:rsid w:val="00234E30"/>
    <w:rsid w:val="00251D23"/>
    <w:rsid w:val="00260E32"/>
    <w:rsid w:val="002715C8"/>
    <w:rsid w:val="00272271"/>
    <w:rsid w:val="00286083"/>
    <w:rsid w:val="00294F21"/>
    <w:rsid w:val="002A6769"/>
    <w:rsid w:val="002C439A"/>
    <w:rsid w:val="002E21DD"/>
    <w:rsid w:val="00304071"/>
    <w:rsid w:val="00320FBB"/>
    <w:rsid w:val="00325690"/>
    <w:rsid w:val="00331109"/>
    <w:rsid w:val="00342004"/>
    <w:rsid w:val="00381880"/>
    <w:rsid w:val="003C669B"/>
    <w:rsid w:val="003F1050"/>
    <w:rsid w:val="00411848"/>
    <w:rsid w:val="00416F06"/>
    <w:rsid w:val="0045015F"/>
    <w:rsid w:val="00493B41"/>
    <w:rsid w:val="004A5E10"/>
    <w:rsid w:val="004C2561"/>
    <w:rsid w:val="004D0836"/>
    <w:rsid w:val="004E2275"/>
    <w:rsid w:val="004E79DC"/>
    <w:rsid w:val="004F7EF2"/>
    <w:rsid w:val="0050719C"/>
    <w:rsid w:val="00511AA7"/>
    <w:rsid w:val="00533F73"/>
    <w:rsid w:val="00535B99"/>
    <w:rsid w:val="00536A86"/>
    <w:rsid w:val="00540CD4"/>
    <w:rsid w:val="00542A44"/>
    <w:rsid w:val="005477D2"/>
    <w:rsid w:val="00566A3F"/>
    <w:rsid w:val="00572442"/>
    <w:rsid w:val="0058075C"/>
    <w:rsid w:val="00584C8B"/>
    <w:rsid w:val="00586925"/>
    <w:rsid w:val="00587105"/>
    <w:rsid w:val="00592EC0"/>
    <w:rsid w:val="00593D71"/>
    <w:rsid w:val="00594D0F"/>
    <w:rsid w:val="005975BC"/>
    <w:rsid w:val="005B6667"/>
    <w:rsid w:val="005D448F"/>
    <w:rsid w:val="005D7C9A"/>
    <w:rsid w:val="005F35C9"/>
    <w:rsid w:val="006070C3"/>
    <w:rsid w:val="00612450"/>
    <w:rsid w:val="00612EAF"/>
    <w:rsid w:val="00617CD0"/>
    <w:rsid w:val="00633D4B"/>
    <w:rsid w:val="00636DA4"/>
    <w:rsid w:val="006379A4"/>
    <w:rsid w:val="006551C0"/>
    <w:rsid w:val="0065707D"/>
    <w:rsid w:val="00660FB8"/>
    <w:rsid w:val="00661445"/>
    <w:rsid w:val="006937E3"/>
    <w:rsid w:val="006947A5"/>
    <w:rsid w:val="006B096F"/>
    <w:rsid w:val="006D4B6B"/>
    <w:rsid w:val="006D5F39"/>
    <w:rsid w:val="006E09B6"/>
    <w:rsid w:val="006E489E"/>
    <w:rsid w:val="006F38C9"/>
    <w:rsid w:val="00707035"/>
    <w:rsid w:val="007158C6"/>
    <w:rsid w:val="00730E38"/>
    <w:rsid w:val="007440F5"/>
    <w:rsid w:val="0074597F"/>
    <w:rsid w:val="00757DAE"/>
    <w:rsid w:val="0077370E"/>
    <w:rsid w:val="00777FFB"/>
    <w:rsid w:val="00782DEA"/>
    <w:rsid w:val="007A0D46"/>
    <w:rsid w:val="007A2018"/>
    <w:rsid w:val="007A2663"/>
    <w:rsid w:val="007A3894"/>
    <w:rsid w:val="007A5EBB"/>
    <w:rsid w:val="007B1201"/>
    <w:rsid w:val="007B2E03"/>
    <w:rsid w:val="007B5B36"/>
    <w:rsid w:val="007E2CAA"/>
    <w:rsid w:val="007E7644"/>
    <w:rsid w:val="00807E1C"/>
    <w:rsid w:val="00820C39"/>
    <w:rsid w:val="00833DAD"/>
    <w:rsid w:val="008375D3"/>
    <w:rsid w:val="00854E1A"/>
    <w:rsid w:val="00855792"/>
    <w:rsid w:val="00856318"/>
    <w:rsid w:val="008766BA"/>
    <w:rsid w:val="008802DB"/>
    <w:rsid w:val="00882AA7"/>
    <w:rsid w:val="0088559D"/>
    <w:rsid w:val="00894848"/>
    <w:rsid w:val="008961BE"/>
    <w:rsid w:val="008A51D7"/>
    <w:rsid w:val="008C1534"/>
    <w:rsid w:val="008C3F16"/>
    <w:rsid w:val="008C7515"/>
    <w:rsid w:val="008E3534"/>
    <w:rsid w:val="008F654A"/>
    <w:rsid w:val="008F79B6"/>
    <w:rsid w:val="009012FB"/>
    <w:rsid w:val="0090700D"/>
    <w:rsid w:val="00924029"/>
    <w:rsid w:val="00945122"/>
    <w:rsid w:val="009470BB"/>
    <w:rsid w:val="00947FBE"/>
    <w:rsid w:val="009571AD"/>
    <w:rsid w:val="00985C0D"/>
    <w:rsid w:val="00991629"/>
    <w:rsid w:val="00997564"/>
    <w:rsid w:val="009A3014"/>
    <w:rsid w:val="009C1A15"/>
    <w:rsid w:val="009D0436"/>
    <w:rsid w:val="009D2EFA"/>
    <w:rsid w:val="009E2245"/>
    <w:rsid w:val="00A025C6"/>
    <w:rsid w:val="00A06376"/>
    <w:rsid w:val="00A25580"/>
    <w:rsid w:val="00A41BE4"/>
    <w:rsid w:val="00A42557"/>
    <w:rsid w:val="00A4735A"/>
    <w:rsid w:val="00A51E87"/>
    <w:rsid w:val="00A67822"/>
    <w:rsid w:val="00A856BF"/>
    <w:rsid w:val="00A86E1B"/>
    <w:rsid w:val="00AB412D"/>
    <w:rsid w:val="00AC6500"/>
    <w:rsid w:val="00AF3690"/>
    <w:rsid w:val="00B07C83"/>
    <w:rsid w:val="00B315DF"/>
    <w:rsid w:val="00B3670B"/>
    <w:rsid w:val="00B74F61"/>
    <w:rsid w:val="00B812F2"/>
    <w:rsid w:val="00B8184C"/>
    <w:rsid w:val="00B861A3"/>
    <w:rsid w:val="00BA5E28"/>
    <w:rsid w:val="00BC06C1"/>
    <w:rsid w:val="00BC2ABA"/>
    <w:rsid w:val="00BC4C6B"/>
    <w:rsid w:val="00BE2D0C"/>
    <w:rsid w:val="00BF0317"/>
    <w:rsid w:val="00C12CBE"/>
    <w:rsid w:val="00C33636"/>
    <w:rsid w:val="00C433C1"/>
    <w:rsid w:val="00C568D2"/>
    <w:rsid w:val="00C74D5D"/>
    <w:rsid w:val="00C756F0"/>
    <w:rsid w:val="00C765A2"/>
    <w:rsid w:val="00C8160C"/>
    <w:rsid w:val="00C95083"/>
    <w:rsid w:val="00CB1548"/>
    <w:rsid w:val="00CD29AF"/>
    <w:rsid w:val="00CD63FF"/>
    <w:rsid w:val="00CE178F"/>
    <w:rsid w:val="00CE63A0"/>
    <w:rsid w:val="00D06B01"/>
    <w:rsid w:val="00D17D68"/>
    <w:rsid w:val="00D22BE8"/>
    <w:rsid w:val="00D417A0"/>
    <w:rsid w:val="00D755A8"/>
    <w:rsid w:val="00D8053C"/>
    <w:rsid w:val="00D80EB7"/>
    <w:rsid w:val="00D86B2F"/>
    <w:rsid w:val="00DC4B3C"/>
    <w:rsid w:val="00DD5B95"/>
    <w:rsid w:val="00DE0F80"/>
    <w:rsid w:val="00DF21F9"/>
    <w:rsid w:val="00E02C51"/>
    <w:rsid w:val="00E11D67"/>
    <w:rsid w:val="00E27C41"/>
    <w:rsid w:val="00E42F04"/>
    <w:rsid w:val="00E434B5"/>
    <w:rsid w:val="00E46207"/>
    <w:rsid w:val="00E46D87"/>
    <w:rsid w:val="00E51BD8"/>
    <w:rsid w:val="00E63852"/>
    <w:rsid w:val="00E63902"/>
    <w:rsid w:val="00E660E5"/>
    <w:rsid w:val="00E70FD4"/>
    <w:rsid w:val="00EB0FE4"/>
    <w:rsid w:val="00EC2846"/>
    <w:rsid w:val="00EC5EC1"/>
    <w:rsid w:val="00ED0EA7"/>
    <w:rsid w:val="00EE6EF0"/>
    <w:rsid w:val="00EF751E"/>
    <w:rsid w:val="00F01571"/>
    <w:rsid w:val="00F05597"/>
    <w:rsid w:val="00F163EC"/>
    <w:rsid w:val="00F36FA0"/>
    <w:rsid w:val="00F43621"/>
    <w:rsid w:val="00F60328"/>
    <w:rsid w:val="00F67399"/>
    <w:rsid w:val="00F75C8A"/>
    <w:rsid w:val="00FA3A17"/>
    <w:rsid w:val="00FB1EE7"/>
    <w:rsid w:val="00FB406E"/>
    <w:rsid w:val="00FC0F7F"/>
    <w:rsid w:val="00FC181B"/>
    <w:rsid w:val="00FC5109"/>
    <w:rsid w:val="00FD215D"/>
    <w:rsid w:val="00FD557B"/>
    <w:rsid w:val="00FD62C6"/>
    <w:rsid w:val="00FF1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F6CDF"/>
  <w15:docId w15:val="{C582CAB0-A245-4C7A-8B28-D989D3485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1C0"/>
  </w:style>
  <w:style w:type="paragraph" w:styleId="Heading1">
    <w:name w:val="heading 1"/>
    <w:basedOn w:val="Normal"/>
    <w:next w:val="Normal"/>
    <w:link w:val="Heading1Char"/>
    <w:uiPriority w:val="9"/>
    <w:qFormat/>
    <w:rsid w:val="00320FB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20FB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20FB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20FB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20FB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20F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F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F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F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FB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20FB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20FB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20FB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20FB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20F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F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F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FBB"/>
    <w:rPr>
      <w:rFonts w:eastAsiaTheme="majorEastAsia" w:cstheme="majorBidi"/>
      <w:color w:val="272727" w:themeColor="text1" w:themeTint="D8"/>
    </w:rPr>
  </w:style>
  <w:style w:type="paragraph" w:styleId="Title">
    <w:name w:val="Title"/>
    <w:basedOn w:val="Normal"/>
    <w:next w:val="Normal"/>
    <w:link w:val="TitleChar"/>
    <w:uiPriority w:val="10"/>
    <w:qFormat/>
    <w:rsid w:val="00320F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F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FB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F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FB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0FBB"/>
    <w:rPr>
      <w:i/>
      <w:iCs/>
      <w:color w:val="404040" w:themeColor="text1" w:themeTint="BF"/>
    </w:rPr>
  </w:style>
  <w:style w:type="paragraph" w:styleId="ListParagraph">
    <w:name w:val="List Paragraph"/>
    <w:basedOn w:val="Normal"/>
    <w:uiPriority w:val="34"/>
    <w:qFormat/>
    <w:rsid w:val="00320FBB"/>
    <w:pPr>
      <w:ind w:left="720"/>
      <w:contextualSpacing/>
    </w:pPr>
  </w:style>
  <w:style w:type="character" w:styleId="IntenseEmphasis">
    <w:name w:val="Intense Emphasis"/>
    <w:basedOn w:val="DefaultParagraphFont"/>
    <w:uiPriority w:val="21"/>
    <w:qFormat/>
    <w:rsid w:val="00320FBB"/>
    <w:rPr>
      <w:i/>
      <w:iCs/>
      <w:color w:val="365F91" w:themeColor="accent1" w:themeShade="BF"/>
    </w:rPr>
  </w:style>
  <w:style w:type="paragraph" w:styleId="IntenseQuote">
    <w:name w:val="Intense Quote"/>
    <w:basedOn w:val="Normal"/>
    <w:next w:val="Normal"/>
    <w:link w:val="IntenseQuoteChar"/>
    <w:uiPriority w:val="30"/>
    <w:qFormat/>
    <w:rsid w:val="00320FB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20FBB"/>
    <w:rPr>
      <w:i/>
      <w:iCs/>
      <w:color w:val="365F91" w:themeColor="accent1" w:themeShade="BF"/>
    </w:rPr>
  </w:style>
  <w:style w:type="character" w:styleId="IntenseReference">
    <w:name w:val="Intense Reference"/>
    <w:basedOn w:val="DefaultParagraphFont"/>
    <w:uiPriority w:val="32"/>
    <w:qFormat/>
    <w:rsid w:val="00320FBB"/>
    <w:rPr>
      <w:b/>
      <w:bCs/>
      <w:smallCaps/>
      <w:color w:val="365F91" w:themeColor="accent1" w:themeShade="BF"/>
      <w:spacing w:val="5"/>
    </w:rPr>
  </w:style>
  <w:style w:type="character" w:styleId="Hyperlink">
    <w:name w:val="Hyperlink"/>
    <w:basedOn w:val="DefaultParagraphFont"/>
    <w:uiPriority w:val="99"/>
    <w:unhideWhenUsed/>
    <w:rsid w:val="00320FBB"/>
    <w:rPr>
      <w:color w:val="0000FF" w:themeColor="hyperlink"/>
      <w:u w:val="single"/>
    </w:rPr>
  </w:style>
  <w:style w:type="paragraph" w:customStyle="1" w:styleId="Style5">
    <w:name w:val="Style5"/>
    <w:basedOn w:val="Normal"/>
    <w:rsid w:val="00807E1C"/>
    <w:pPr>
      <w:widowControl w:val="0"/>
      <w:autoSpaceDE w:val="0"/>
      <w:autoSpaceDN w:val="0"/>
      <w:adjustRightInd w:val="0"/>
      <w:spacing w:after="0" w:line="324" w:lineRule="exact"/>
      <w:ind w:firstLine="708"/>
      <w:jc w:val="both"/>
    </w:pPr>
    <w:rPr>
      <w:rFonts w:ascii="Times New Roman" w:eastAsia="Times New Roman" w:hAnsi="Times New Roman" w:cs="Times New Roman"/>
      <w:kern w:val="0"/>
      <w:sz w:val="24"/>
      <w:szCs w:val="24"/>
      <w:lang w:val="en-US"/>
    </w:rPr>
  </w:style>
  <w:style w:type="character" w:customStyle="1" w:styleId="FontStyle15">
    <w:name w:val="Font Style15"/>
    <w:rsid w:val="00807E1C"/>
    <w:rPr>
      <w:rFonts w:ascii="Times New Roman" w:hAnsi="Times New Roman" w:cs="Times New Roman" w:hint="default"/>
      <w:sz w:val="24"/>
      <w:szCs w:val="24"/>
    </w:rPr>
  </w:style>
  <w:style w:type="character" w:customStyle="1" w:styleId="FontStyle17">
    <w:name w:val="Font Style17"/>
    <w:uiPriority w:val="99"/>
    <w:rsid w:val="00807E1C"/>
    <w:rPr>
      <w:rFonts w:ascii="Times New Roman" w:hAnsi="Times New Roman" w:cs="Times New Roman" w:hint="default"/>
      <w:sz w:val="16"/>
      <w:szCs w:val="16"/>
    </w:rPr>
  </w:style>
  <w:style w:type="character" w:customStyle="1" w:styleId="FontStyle20">
    <w:name w:val="Font Style20"/>
    <w:rsid w:val="00807E1C"/>
    <w:rPr>
      <w:rFonts w:ascii="Times New Roman" w:hAnsi="Times New Roman" w:cs="Times New Roman" w:hint="default"/>
      <w:b/>
      <w:bCs/>
      <w:sz w:val="24"/>
      <w:szCs w:val="24"/>
    </w:rPr>
  </w:style>
  <w:style w:type="paragraph" w:styleId="Header">
    <w:name w:val="header"/>
    <w:basedOn w:val="Normal"/>
    <w:link w:val="HeaderChar"/>
    <w:uiPriority w:val="99"/>
    <w:unhideWhenUsed/>
    <w:rsid w:val="006E48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489E"/>
  </w:style>
  <w:style w:type="paragraph" w:styleId="Footer">
    <w:name w:val="footer"/>
    <w:basedOn w:val="Normal"/>
    <w:link w:val="FooterChar"/>
    <w:uiPriority w:val="99"/>
    <w:unhideWhenUsed/>
    <w:rsid w:val="006E48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489E"/>
  </w:style>
  <w:style w:type="character" w:styleId="UnresolvedMention">
    <w:name w:val="Unresolved Mention"/>
    <w:basedOn w:val="DefaultParagraphFont"/>
    <w:uiPriority w:val="99"/>
    <w:semiHidden/>
    <w:unhideWhenUsed/>
    <w:rsid w:val="00B818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curteadearges.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imariacurteadearges.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rcari@primariacurteadearges.ro" TargetMode="External"/><Relationship Id="rId4" Type="http://schemas.openxmlformats.org/officeDocument/2006/relationships/settings" Target="settings.xml"/><Relationship Id="rId9" Type="http://schemas.openxmlformats.org/officeDocument/2006/relationships/hyperlink" Target="mailto:primariacurteadearges@yaho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4FC59-07F2-4AC0-904F-D3AC552CD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12</Pages>
  <Words>4892</Words>
  <Characters>27888</Characters>
  <Application>Microsoft Office Word</Application>
  <DocSecurity>0</DocSecurity>
  <Lines>232</Lines>
  <Paragraphs>65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ADPP</dc:creator>
  <cp:lastModifiedBy>Elena Cristina Ion</cp:lastModifiedBy>
  <cp:revision>16</cp:revision>
  <cp:lastPrinted>2026-04-03T10:48:00Z</cp:lastPrinted>
  <dcterms:created xsi:type="dcterms:W3CDTF">2026-03-23T09:17:00Z</dcterms:created>
  <dcterms:modified xsi:type="dcterms:W3CDTF">2026-05-12T08:11:00Z</dcterms:modified>
</cp:coreProperties>
</file>